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5D6DD7"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5D6DD7">
        <w:rPr>
          <w:rFonts w:ascii="Times New Roman" w:eastAsia="標楷體" w:hAnsi="Times New Roman"/>
          <w:b/>
          <w:snapToGrid w:val="0"/>
          <w:color w:val="000000"/>
          <w:sz w:val="28"/>
          <w:szCs w:val="28"/>
          <w:shd w:val="clear" w:color="auto" w:fill="FFFFFF"/>
        </w:rPr>
        <w:t>元培醫事科技大學</w:t>
      </w:r>
      <w:r w:rsidRPr="005D6DD7">
        <w:rPr>
          <w:rFonts w:ascii="Times New Roman" w:eastAsia="標楷體" w:hAnsi="Times New Roman"/>
          <w:b/>
          <w:snapToGrid w:val="0"/>
          <w:color w:val="000000"/>
          <w:sz w:val="28"/>
          <w:szCs w:val="28"/>
          <w:shd w:val="clear" w:color="auto" w:fill="FFFFFF"/>
        </w:rPr>
        <w:t xml:space="preserve">   </w:t>
      </w:r>
      <w:r w:rsidRPr="005D6DD7">
        <w:rPr>
          <w:rFonts w:ascii="Times New Roman" w:eastAsia="標楷體" w:hAnsi="Times New Roman"/>
          <w:b/>
          <w:snapToGrid w:val="0"/>
          <w:color w:val="000000"/>
          <w:sz w:val="28"/>
          <w:szCs w:val="28"/>
          <w:shd w:val="clear" w:color="auto" w:fill="FFFFFF"/>
        </w:rPr>
        <w:t>護理系</w:t>
      </w:r>
      <w:r w:rsidR="005862A2">
        <w:rPr>
          <w:rFonts w:ascii="Times New Roman" w:eastAsia="標楷體" w:hAnsi="Times New Roman"/>
          <w:b/>
          <w:snapToGrid w:val="0"/>
          <w:color w:val="000000"/>
          <w:sz w:val="28"/>
          <w:szCs w:val="28"/>
          <w:shd w:val="clear" w:color="auto" w:fill="FFFFFF"/>
        </w:rPr>
        <w:t>106</w:t>
      </w:r>
      <w:r w:rsidR="005862A2">
        <w:rPr>
          <w:rFonts w:ascii="Times New Roman" w:eastAsia="標楷體" w:hAnsi="Times New Roman"/>
          <w:b/>
          <w:snapToGrid w:val="0"/>
          <w:color w:val="000000"/>
          <w:sz w:val="28"/>
          <w:szCs w:val="28"/>
          <w:shd w:val="clear" w:color="auto" w:fill="FFFFFF"/>
        </w:rPr>
        <w:t>學年度第</w:t>
      </w:r>
      <w:r w:rsidR="005862A2">
        <w:rPr>
          <w:rFonts w:ascii="Times New Roman" w:eastAsia="標楷體" w:hAnsi="Times New Roman"/>
          <w:b/>
          <w:snapToGrid w:val="0"/>
          <w:color w:val="000000"/>
          <w:sz w:val="28"/>
          <w:szCs w:val="28"/>
          <w:shd w:val="clear" w:color="auto" w:fill="FFFFFF"/>
        </w:rPr>
        <w:t>2</w:t>
      </w:r>
      <w:r w:rsidR="005862A2">
        <w:rPr>
          <w:rFonts w:ascii="Times New Roman" w:eastAsia="標楷體" w:hAnsi="Times New Roman"/>
          <w:b/>
          <w:snapToGrid w:val="0"/>
          <w:color w:val="000000"/>
          <w:sz w:val="28"/>
          <w:szCs w:val="28"/>
          <w:shd w:val="clear" w:color="auto" w:fill="FFFFFF"/>
        </w:rPr>
        <w:t>學期</w:t>
      </w:r>
      <w:r w:rsidRPr="005D6DD7">
        <w:rPr>
          <w:rFonts w:ascii="Times New Roman" w:eastAsia="標楷體" w:hAnsi="Times New Roman"/>
          <w:b/>
          <w:snapToGrid w:val="0"/>
          <w:color w:val="000000"/>
          <w:sz w:val="28"/>
          <w:szCs w:val="28"/>
          <w:shd w:val="clear" w:color="auto" w:fill="FFFFFF"/>
        </w:rPr>
        <w:t xml:space="preserve">  </w:t>
      </w:r>
      <w:r w:rsidRPr="005D6DD7">
        <w:rPr>
          <w:rFonts w:ascii="Times New Roman" w:eastAsia="標楷體" w:hAnsi="Times New Roman"/>
          <w:b/>
          <w:snapToGrid w:val="0"/>
          <w:color w:val="000000"/>
          <w:sz w:val="28"/>
          <w:szCs w:val="28"/>
          <w:shd w:val="clear" w:color="auto" w:fill="FFFFFF"/>
        </w:rPr>
        <w:t>日四技</w:t>
      </w:r>
    </w:p>
    <w:p w:rsidR="008F0A7C" w:rsidRPr="005D6DD7"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5D6DD7">
        <w:rPr>
          <w:rFonts w:ascii="Times New Roman" w:eastAsia="標楷體" w:hAnsi="Times New Roman"/>
          <w:b/>
          <w:snapToGrid w:val="0"/>
          <w:color w:val="000000"/>
          <w:sz w:val="28"/>
          <w:szCs w:val="28"/>
          <w:shd w:val="clear" w:color="auto" w:fill="FFFFFF"/>
        </w:rPr>
        <w:t>內外科護理學實習</w:t>
      </w:r>
      <w:r w:rsidR="00434862" w:rsidRPr="005D6DD7">
        <w:rPr>
          <w:rFonts w:ascii="Times New Roman" w:eastAsia="標楷體" w:hAnsi="Times New Roman"/>
          <w:b/>
          <w:snapToGrid w:val="0"/>
          <w:color w:val="000000"/>
          <w:sz w:val="28"/>
          <w:szCs w:val="28"/>
          <w:shd w:val="clear" w:color="auto" w:fill="FFFFFF"/>
        </w:rPr>
        <w:t>(</w:t>
      </w:r>
      <w:r w:rsidR="00434862" w:rsidRPr="005D6DD7">
        <w:rPr>
          <w:rFonts w:ascii="Times New Roman" w:eastAsia="標楷體" w:hAnsi="Times New Roman"/>
          <w:b/>
          <w:snapToGrid w:val="0"/>
          <w:color w:val="000000"/>
          <w:sz w:val="28"/>
          <w:szCs w:val="28"/>
          <w:shd w:val="clear" w:color="auto" w:fill="FFFFFF"/>
        </w:rPr>
        <w:t>一</w:t>
      </w:r>
      <w:r w:rsidR="00434862" w:rsidRPr="005D6DD7">
        <w:rPr>
          <w:rFonts w:ascii="Times New Roman" w:eastAsia="標楷體" w:hAnsi="Times New Roman"/>
          <w:b/>
          <w:snapToGrid w:val="0"/>
          <w:color w:val="000000"/>
          <w:sz w:val="28"/>
          <w:szCs w:val="28"/>
          <w:shd w:val="clear" w:color="auto" w:fill="FFFFFF"/>
        </w:rPr>
        <w:t>)</w:t>
      </w:r>
      <w:r w:rsidRPr="005D6DD7">
        <w:rPr>
          <w:rFonts w:ascii="Times New Roman" w:eastAsia="標楷體" w:hAnsi="Times New Roman"/>
          <w:b/>
          <w:snapToGrid w:val="0"/>
          <w:color w:val="000000"/>
          <w:sz w:val="28"/>
          <w:szCs w:val="28"/>
          <w:shd w:val="clear" w:color="auto" w:fill="FFFFFF"/>
        </w:rPr>
        <w:t>計劃</w:t>
      </w:r>
    </w:p>
    <w:p w:rsidR="008F0A7C" w:rsidRPr="005D6DD7" w:rsidRDefault="008F0A7C" w:rsidP="008F0A7C">
      <w:pPr>
        <w:widowControl/>
        <w:wordWrap w:val="0"/>
        <w:autoSpaceDE w:val="0"/>
        <w:autoSpaceDN w:val="0"/>
        <w:spacing w:line="0" w:lineRule="atLeast"/>
        <w:ind w:right="87"/>
        <w:jc w:val="right"/>
        <w:textAlignment w:val="bottom"/>
        <w:rPr>
          <w:rFonts w:ascii="Times New Roman" w:eastAsia="標楷體" w:hAnsi="Times New Roman"/>
          <w:snapToGrid w:val="0"/>
          <w:color w:val="000000"/>
          <w:shd w:val="clear" w:color="auto" w:fill="FFFFFF"/>
        </w:rPr>
      </w:pPr>
      <w:r>
        <w:rPr>
          <w:rFonts w:ascii="Times New Roman" w:eastAsia="標楷體" w:hAnsi="Times New Roman" w:hint="eastAsia"/>
          <w:snapToGrid w:val="0"/>
          <w:color w:val="000000"/>
          <w:shd w:val="clear" w:color="auto" w:fill="FFFFFF"/>
        </w:rPr>
        <w:t xml:space="preserve">   </w:t>
      </w:r>
      <w:r w:rsidR="00054701">
        <w:rPr>
          <w:rFonts w:ascii="Times New Roman" w:eastAsia="標楷體" w:hAnsi="Times New Roman"/>
          <w:snapToGrid w:val="0"/>
          <w:color w:val="000000"/>
          <w:shd w:val="clear" w:color="auto" w:fill="FFFFFF"/>
        </w:rPr>
        <w:t>106</w:t>
      </w:r>
      <w:r w:rsidR="00054701">
        <w:rPr>
          <w:rFonts w:ascii="Times New Roman" w:eastAsia="標楷體" w:hAnsi="Times New Roman"/>
          <w:snapToGrid w:val="0"/>
          <w:color w:val="000000"/>
          <w:shd w:val="clear" w:color="auto" w:fill="FFFFFF"/>
        </w:rPr>
        <w:t>年</w:t>
      </w:r>
      <w:r w:rsidR="00054701">
        <w:rPr>
          <w:rFonts w:ascii="Times New Roman" w:eastAsia="標楷體" w:hAnsi="Times New Roman"/>
          <w:snapToGrid w:val="0"/>
          <w:color w:val="000000"/>
          <w:shd w:val="clear" w:color="auto" w:fill="FFFFFF"/>
        </w:rPr>
        <w:t>11</w:t>
      </w:r>
      <w:r w:rsidR="00054701">
        <w:rPr>
          <w:rFonts w:ascii="Times New Roman" w:eastAsia="標楷體" w:hAnsi="Times New Roman"/>
          <w:snapToGrid w:val="0"/>
          <w:color w:val="000000"/>
          <w:shd w:val="clear" w:color="auto" w:fill="FFFFFF"/>
        </w:rPr>
        <w:t>月</w:t>
      </w:r>
      <w:r w:rsidR="00054701">
        <w:rPr>
          <w:rFonts w:ascii="Times New Roman" w:eastAsia="標楷體" w:hAnsi="Times New Roman"/>
          <w:snapToGrid w:val="0"/>
          <w:color w:val="000000"/>
          <w:shd w:val="clear" w:color="auto" w:fill="FFFFFF"/>
        </w:rPr>
        <w:t>20</w:t>
      </w:r>
      <w:r w:rsidR="00054701">
        <w:rPr>
          <w:rFonts w:ascii="Times New Roman" w:eastAsia="標楷體" w:hAnsi="Times New Roman"/>
          <w:snapToGrid w:val="0"/>
          <w:color w:val="000000"/>
          <w:shd w:val="clear" w:color="auto" w:fill="FFFFFF"/>
        </w:rPr>
        <w:t>日修訂</w:t>
      </w:r>
    </w:p>
    <w:p w:rsidR="008F0A7C" w:rsidRPr="005D6DD7" w:rsidRDefault="008F0A7C" w:rsidP="007171E7">
      <w:pPr>
        <w:widowControl/>
        <w:autoSpaceDE w:val="0"/>
        <w:autoSpaceDN w:val="0"/>
        <w:spacing w:line="0" w:lineRule="atLeast"/>
        <w:ind w:right="567"/>
        <w:jc w:val="right"/>
        <w:textAlignment w:val="bottom"/>
        <w:rPr>
          <w:rFonts w:ascii="Times New Roman" w:eastAsia="標楷體" w:hAnsi="Times New Roman"/>
          <w:snapToGrid w:val="0"/>
          <w:color w:val="000000"/>
          <w:shd w:val="clear" w:color="auto" w:fill="FFFFFF"/>
        </w:rPr>
      </w:pPr>
    </w:p>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
          <w:color w:val="000000"/>
          <w:shd w:val="clear" w:color="auto" w:fill="FFFFFF"/>
        </w:rPr>
        <w:t>一、年制：</w:t>
      </w:r>
      <w:r w:rsidRPr="005D6DD7">
        <w:rPr>
          <w:rFonts w:ascii="Times New Roman" w:eastAsia="標楷體" w:hAnsi="Times New Roman"/>
          <w:b/>
          <w:color w:val="000000"/>
          <w:shd w:val="clear" w:color="auto" w:fill="FFFFFF"/>
        </w:rPr>
        <w:t xml:space="preserve"> </w:t>
      </w:r>
      <w:r w:rsidRPr="005D6DD7">
        <w:rPr>
          <w:rFonts w:ascii="Times New Roman" w:eastAsia="標楷體" w:hAnsi="Times New Roman"/>
          <w:color w:val="000000"/>
          <w:shd w:val="clear" w:color="auto" w:fill="FFFFFF"/>
        </w:rPr>
        <w:t>日四技</w:t>
      </w:r>
      <w:r w:rsidRPr="005D6DD7">
        <w:rPr>
          <w:rFonts w:ascii="Times New Roman" w:eastAsia="標楷體" w:hAnsi="Times New Roman"/>
          <w:color w:val="000000"/>
          <w:shd w:val="clear" w:color="auto" w:fill="FFFFFF"/>
        </w:rPr>
        <w:t xml:space="preserve">      </w:t>
      </w:r>
      <w:r w:rsidR="005862A2">
        <w:rPr>
          <w:rFonts w:ascii="Times New Roman" w:eastAsia="標楷體" w:hAnsi="Times New Roman"/>
          <w:color w:val="000000"/>
          <w:shd w:val="clear" w:color="auto" w:fill="FFFFFF"/>
        </w:rPr>
        <w:t>班級：</w:t>
      </w:r>
      <w:r w:rsidR="005862A2">
        <w:rPr>
          <w:rFonts w:ascii="Times New Roman" w:eastAsia="標楷體" w:hAnsi="Times New Roman"/>
          <w:color w:val="000000"/>
          <w:shd w:val="clear" w:color="auto" w:fill="FFFFFF"/>
        </w:rPr>
        <w:t>3-1,</w:t>
      </w:r>
      <w:r w:rsidR="00054701">
        <w:rPr>
          <w:rFonts w:ascii="Times New Roman" w:eastAsia="標楷體" w:hAnsi="Times New Roman" w:hint="eastAsia"/>
          <w:color w:val="000000"/>
          <w:shd w:val="clear" w:color="auto" w:fill="FFFFFF"/>
        </w:rPr>
        <w:t xml:space="preserve"> </w:t>
      </w:r>
      <w:r w:rsidR="005862A2">
        <w:rPr>
          <w:rFonts w:ascii="Times New Roman" w:eastAsia="標楷體" w:hAnsi="Times New Roman"/>
          <w:color w:val="000000"/>
          <w:shd w:val="clear" w:color="auto" w:fill="FFFFFF"/>
        </w:rPr>
        <w:t xml:space="preserve">3-2 </w:t>
      </w:r>
      <w:r w:rsidRPr="005D6DD7">
        <w:rPr>
          <w:rFonts w:ascii="Times New Roman" w:eastAsia="標楷體" w:hAnsi="Times New Roman"/>
          <w:color w:val="000000"/>
          <w:shd w:val="clear" w:color="auto" w:fill="FFFFFF"/>
        </w:rPr>
        <w:t xml:space="preserve">   </w:t>
      </w:r>
    </w:p>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b/>
          <w:color w:val="000000"/>
          <w:shd w:val="clear" w:color="auto" w:fill="FFFFFF"/>
        </w:rPr>
        <w:t>學分數：</w:t>
      </w:r>
      <w:r w:rsidRPr="005D6DD7">
        <w:rPr>
          <w:rFonts w:ascii="Times New Roman" w:eastAsia="標楷體" w:hAnsi="Times New Roman"/>
          <w:b/>
          <w:color w:val="000000"/>
          <w:shd w:val="clear" w:color="auto" w:fill="FFFFFF"/>
        </w:rPr>
        <w:t xml:space="preserve"> </w:t>
      </w:r>
      <w:r w:rsidRPr="005D6DD7">
        <w:rPr>
          <w:rFonts w:ascii="Times New Roman" w:eastAsia="標楷體" w:hAnsi="Times New Roman"/>
          <w:color w:val="000000"/>
          <w:shd w:val="clear" w:color="auto" w:fill="FFFFFF"/>
        </w:rPr>
        <w:t xml:space="preserve">3  </w:t>
      </w:r>
      <w:r w:rsidRPr="005D6DD7">
        <w:rPr>
          <w:rFonts w:ascii="Times New Roman" w:eastAsia="標楷體" w:hAnsi="Times New Roman"/>
          <w:b/>
          <w:color w:val="000000"/>
          <w:shd w:val="clear" w:color="auto" w:fill="FFFFFF"/>
        </w:rPr>
        <w:t>實習時數</w:t>
      </w: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color w:val="000000"/>
          <w:shd w:val="clear" w:color="auto" w:fill="FFFFFF"/>
        </w:rPr>
        <w:t>共</w:t>
      </w:r>
      <w:r w:rsidRPr="005D6DD7">
        <w:rPr>
          <w:rFonts w:ascii="Times New Roman" w:eastAsia="標楷體" w:hAnsi="Times New Roman"/>
          <w:color w:val="000000"/>
          <w:shd w:val="clear" w:color="auto" w:fill="FFFFFF"/>
        </w:rPr>
        <w:t>15</w:t>
      </w:r>
      <w:r w:rsidRPr="005D6DD7">
        <w:rPr>
          <w:rFonts w:ascii="Times New Roman" w:eastAsia="標楷體" w:hAnsi="Times New Roman"/>
          <w:color w:val="000000"/>
          <w:shd w:val="clear" w:color="auto" w:fill="FFFFFF"/>
        </w:rPr>
        <w:t>天</w:t>
      </w:r>
      <w:r w:rsidRPr="005D6DD7">
        <w:rPr>
          <w:rFonts w:ascii="Times New Roman" w:eastAsia="標楷體" w:hAnsi="Times New Roman"/>
          <w:color w:val="000000"/>
          <w:shd w:val="clear" w:color="auto" w:fill="FFFFFF"/>
        </w:rPr>
        <w:t>(</w:t>
      </w:r>
      <w:r w:rsidRPr="005D6DD7">
        <w:rPr>
          <w:rFonts w:ascii="Times New Roman" w:eastAsia="標楷體" w:hAnsi="Times New Roman"/>
          <w:color w:val="000000"/>
          <w:shd w:val="clear" w:color="auto" w:fill="FFFFFF"/>
        </w:rPr>
        <w:t>每週一至週五</w:t>
      </w:r>
      <w:r w:rsidRPr="005D6DD7">
        <w:rPr>
          <w:rFonts w:ascii="Times New Roman" w:eastAsia="標楷體" w:hAnsi="Times New Roman"/>
          <w:color w:val="000000"/>
          <w:shd w:val="clear" w:color="auto" w:fill="FFFFFF"/>
        </w:rPr>
        <w:t>)</w:t>
      </w:r>
      <w:r w:rsidRPr="005D6DD7">
        <w:rPr>
          <w:rFonts w:ascii="Times New Roman" w:eastAsia="標楷體" w:hAnsi="Times New Roman"/>
          <w:color w:val="000000"/>
          <w:shd w:val="clear" w:color="auto" w:fill="FFFFFF"/>
        </w:rPr>
        <w:t>，總時數</w:t>
      </w:r>
      <w:r w:rsidRPr="005D6DD7">
        <w:rPr>
          <w:rFonts w:ascii="Times New Roman" w:eastAsia="標楷體" w:hAnsi="Times New Roman"/>
          <w:color w:val="000000"/>
          <w:shd w:val="clear" w:color="auto" w:fill="FFFFFF"/>
        </w:rPr>
        <w:t>120</w:t>
      </w:r>
      <w:r w:rsidRPr="005D6DD7">
        <w:rPr>
          <w:rFonts w:ascii="Times New Roman" w:eastAsia="標楷體" w:hAnsi="Times New Roman"/>
          <w:color w:val="000000"/>
          <w:sz w:val="28"/>
          <w:szCs w:val="28"/>
          <w:shd w:val="clear" w:color="auto" w:fill="FFFFFF"/>
        </w:rPr>
        <w:t>小時</w:t>
      </w:r>
    </w:p>
    <w:p w:rsidR="008F0A7C" w:rsidRPr="005D6DD7" w:rsidRDefault="008F0A7C" w:rsidP="007171E7">
      <w:pPr>
        <w:rPr>
          <w:rFonts w:ascii="Times New Roman" w:eastAsia="標楷體" w:hAnsi="Times New Roman"/>
          <w:b/>
          <w:color w:val="000000"/>
          <w:shd w:val="clear" w:color="auto" w:fill="FFFFFF"/>
        </w:rPr>
      </w:pPr>
    </w:p>
    <w:p w:rsidR="008F0A7C" w:rsidRPr="005D6DD7" w:rsidRDefault="008F0A7C" w:rsidP="007171E7">
      <w:pPr>
        <w:rPr>
          <w:rFonts w:ascii="Times New Roman" w:eastAsia="標楷體" w:hAnsi="Times New Roman"/>
          <w:bCs/>
          <w:color w:val="000000"/>
          <w:shd w:val="clear" w:color="auto" w:fill="FFFFFF"/>
        </w:rPr>
      </w:pPr>
      <w:r w:rsidRPr="005D6DD7">
        <w:rPr>
          <w:rFonts w:ascii="Times New Roman" w:eastAsia="標楷體" w:hAnsi="Times New Roman"/>
          <w:b/>
          <w:color w:val="000000"/>
          <w:shd w:val="clear" w:color="auto" w:fill="FFFFFF"/>
        </w:rPr>
        <w:t>二、科目名稱：內外科</w:t>
      </w:r>
      <w:r w:rsidRPr="005D6DD7">
        <w:rPr>
          <w:rFonts w:ascii="Times New Roman" w:eastAsia="標楷體" w:hAnsi="Times New Roman"/>
          <w:bCs/>
          <w:color w:val="000000"/>
          <w:shd w:val="clear" w:color="auto" w:fill="FFFFFF"/>
        </w:rPr>
        <w:t>護理學實習</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一</w:t>
      </w:r>
      <w:r w:rsidRPr="005D6DD7">
        <w:rPr>
          <w:rFonts w:ascii="Times New Roman" w:eastAsia="標楷體" w:hAnsi="Times New Roman"/>
          <w:bCs/>
          <w:color w:val="000000"/>
          <w:shd w:val="clear" w:color="auto" w:fill="FFFFFF"/>
        </w:rPr>
        <w:t>)</w:t>
      </w:r>
    </w:p>
    <w:p w:rsidR="008F0A7C" w:rsidRPr="005D6DD7" w:rsidRDefault="008F0A7C" w:rsidP="007171E7">
      <w:pPr>
        <w:tabs>
          <w:tab w:val="left" w:pos="720"/>
        </w:tabs>
        <w:rPr>
          <w:rFonts w:ascii="Times New Roman" w:eastAsia="標楷體" w:hAnsi="Times New Roman"/>
          <w:b/>
          <w:color w:val="000000"/>
          <w:shd w:val="clear" w:color="auto" w:fill="FFFFFF"/>
        </w:rPr>
      </w:pPr>
    </w:p>
    <w:p w:rsidR="00FF5668" w:rsidRDefault="008F0A7C" w:rsidP="00AE5680">
      <w:pPr>
        <w:tabs>
          <w:tab w:val="left" w:pos="720"/>
        </w:tabs>
        <w:rPr>
          <w:rFonts w:eastAsia="標楷體"/>
          <w:snapToGrid w:val="0"/>
          <w:color w:val="000000"/>
          <w:shd w:val="clear" w:color="auto" w:fill="FFFFFF"/>
        </w:rPr>
      </w:pPr>
      <w:r w:rsidRPr="005D6DD7">
        <w:rPr>
          <w:rFonts w:ascii="Times New Roman" w:eastAsia="標楷體" w:hAnsi="Times New Roman"/>
          <w:b/>
          <w:color w:val="000000"/>
          <w:shd w:val="clear" w:color="auto" w:fill="FFFFFF"/>
        </w:rPr>
        <w:t>三、實習單位</w:t>
      </w:r>
    </w:p>
    <w:p w:rsidR="006B2854" w:rsidRPr="00974A69" w:rsidRDefault="006B2854" w:rsidP="006B2854">
      <w:pPr>
        <w:tabs>
          <w:tab w:val="left" w:pos="720"/>
        </w:tabs>
        <w:rPr>
          <w:rFonts w:eastAsia="標楷體"/>
          <w:snapToGrid w:val="0"/>
          <w:color w:val="000000"/>
          <w:shd w:val="clear" w:color="auto" w:fill="FFFFFF"/>
        </w:rPr>
      </w:pPr>
      <w:r w:rsidRPr="00974A69">
        <w:rPr>
          <w:rFonts w:eastAsia="標楷體"/>
          <w:color w:val="000000"/>
          <w:shd w:val="clear" w:color="auto" w:fill="FFFFFF"/>
        </w:rPr>
        <w:t>實習日期：</w:t>
      </w:r>
      <w:r w:rsidRPr="00974A69">
        <w:rPr>
          <w:rFonts w:eastAsia="標楷體"/>
          <w:snapToGrid w:val="0"/>
          <w:color w:val="000000"/>
          <w:shd w:val="clear" w:color="auto" w:fill="FFFFFF"/>
        </w:rPr>
        <w:t>10</w:t>
      </w:r>
      <w:r w:rsidR="00BA1309">
        <w:rPr>
          <w:rFonts w:eastAsia="標楷體" w:hint="eastAsia"/>
          <w:snapToGrid w:val="0"/>
          <w:color w:val="000000"/>
          <w:shd w:val="clear" w:color="auto" w:fill="FFFFFF"/>
        </w:rPr>
        <w:t>7</w:t>
      </w:r>
      <w:r w:rsidRPr="00974A69">
        <w:rPr>
          <w:rFonts w:eastAsia="標楷體"/>
          <w:snapToGrid w:val="0"/>
          <w:color w:val="000000"/>
          <w:shd w:val="clear" w:color="auto" w:fill="FFFFFF"/>
        </w:rPr>
        <w:t>年</w:t>
      </w:r>
      <w:r w:rsidR="00BA1309">
        <w:rPr>
          <w:rFonts w:eastAsia="標楷體" w:hint="eastAsia"/>
          <w:snapToGrid w:val="0"/>
          <w:color w:val="000000"/>
          <w:shd w:val="clear" w:color="auto" w:fill="FFFFFF"/>
        </w:rPr>
        <w:t>5</w:t>
      </w:r>
      <w:r w:rsidRPr="00974A69">
        <w:rPr>
          <w:rFonts w:eastAsia="標楷體"/>
          <w:snapToGrid w:val="0"/>
          <w:color w:val="000000"/>
          <w:shd w:val="clear" w:color="auto" w:fill="FFFFFF"/>
        </w:rPr>
        <w:t>月</w:t>
      </w:r>
      <w:r w:rsidR="00BA1309">
        <w:rPr>
          <w:rFonts w:eastAsia="標楷體" w:hint="eastAsia"/>
          <w:snapToGrid w:val="0"/>
          <w:color w:val="000000"/>
          <w:shd w:val="clear" w:color="auto" w:fill="FFFFFF"/>
        </w:rPr>
        <w:t>21</w:t>
      </w:r>
      <w:r w:rsidRPr="00974A69">
        <w:rPr>
          <w:rFonts w:eastAsia="標楷體"/>
          <w:snapToGrid w:val="0"/>
          <w:color w:val="000000"/>
          <w:shd w:val="clear" w:color="auto" w:fill="FFFFFF"/>
        </w:rPr>
        <w:t>日至</w:t>
      </w:r>
      <w:r w:rsidRPr="00974A69">
        <w:rPr>
          <w:rFonts w:eastAsia="標楷體"/>
          <w:snapToGrid w:val="0"/>
          <w:color w:val="000000"/>
          <w:shd w:val="clear" w:color="auto" w:fill="FFFFFF"/>
        </w:rPr>
        <w:t>10</w:t>
      </w:r>
      <w:r w:rsidR="00BA1309">
        <w:rPr>
          <w:rFonts w:eastAsia="標楷體" w:hint="eastAsia"/>
          <w:snapToGrid w:val="0"/>
          <w:color w:val="000000"/>
          <w:shd w:val="clear" w:color="auto" w:fill="FFFFFF"/>
        </w:rPr>
        <w:t>7</w:t>
      </w:r>
      <w:r w:rsidRPr="00974A69">
        <w:rPr>
          <w:rFonts w:eastAsia="標楷體"/>
          <w:snapToGrid w:val="0"/>
          <w:color w:val="000000"/>
          <w:shd w:val="clear" w:color="auto" w:fill="FFFFFF"/>
        </w:rPr>
        <w:t>年</w:t>
      </w:r>
      <w:r w:rsidR="00BA1309">
        <w:rPr>
          <w:rFonts w:eastAsia="標楷體" w:hint="eastAsia"/>
          <w:snapToGrid w:val="0"/>
          <w:color w:val="000000"/>
          <w:shd w:val="clear" w:color="auto" w:fill="FFFFFF"/>
        </w:rPr>
        <w:t>6</w:t>
      </w:r>
      <w:r w:rsidRPr="00974A69">
        <w:rPr>
          <w:rFonts w:eastAsia="標楷體"/>
          <w:snapToGrid w:val="0"/>
          <w:color w:val="000000"/>
          <w:shd w:val="clear" w:color="auto" w:fill="FFFFFF"/>
        </w:rPr>
        <w:t>月</w:t>
      </w:r>
      <w:r w:rsidR="00BA1309">
        <w:rPr>
          <w:rFonts w:eastAsia="標楷體" w:hint="eastAsia"/>
          <w:snapToGrid w:val="0"/>
          <w:color w:val="000000"/>
          <w:shd w:val="clear" w:color="auto" w:fill="FFFFFF"/>
        </w:rPr>
        <w:t>8</w:t>
      </w:r>
      <w:r w:rsidRPr="00974A69">
        <w:rPr>
          <w:rFonts w:eastAsia="標楷體"/>
          <w:snapToGrid w:val="0"/>
          <w:color w:val="000000"/>
          <w:shd w:val="clear" w:color="auto" w:fill="FFFFFF"/>
        </w:rPr>
        <w:t>日，共</w:t>
      </w:r>
      <w:r w:rsidRPr="00974A69">
        <w:rPr>
          <w:rFonts w:eastAsia="標楷體"/>
          <w:color w:val="000000"/>
          <w:shd w:val="clear" w:color="auto" w:fill="FFFFFF"/>
        </w:rPr>
        <w:t>計</w:t>
      </w:r>
      <w:r w:rsidR="00BA1309">
        <w:rPr>
          <w:rFonts w:eastAsia="標楷體" w:hint="eastAsia"/>
          <w:color w:val="000000"/>
          <w:shd w:val="clear" w:color="auto" w:fill="FFFFFF"/>
        </w:rPr>
        <w:t>1</w:t>
      </w:r>
      <w:r w:rsidRPr="00974A69">
        <w:rPr>
          <w:rFonts w:eastAsia="標楷體"/>
          <w:color w:val="000000"/>
          <w:shd w:val="clear" w:color="auto" w:fill="FFFFFF"/>
        </w:rPr>
        <w:t>梯，每梯</w:t>
      </w:r>
      <w:r w:rsidRPr="00974A69">
        <w:rPr>
          <w:rFonts w:eastAsia="標楷體"/>
          <w:color w:val="000000"/>
          <w:shd w:val="clear" w:color="auto" w:fill="FFFFFF"/>
        </w:rPr>
        <w:t>1</w:t>
      </w:r>
      <w:r w:rsidRPr="00974A69">
        <w:rPr>
          <w:rFonts w:eastAsia="標楷體" w:hint="eastAsia"/>
          <w:color w:val="000000"/>
          <w:shd w:val="clear" w:color="auto" w:fill="FFFFFF"/>
        </w:rPr>
        <w:t>5</w:t>
      </w:r>
      <w:r w:rsidRPr="00974A69">
        <w:rPr>
          <w:rFonts w:eastAsia="標楷體"/>
          <w:color w:val="000000"/>
          <w:shd w:val="clear" w:color="auto" w:fill="FFFFFF"/>
        </w:rPr>
        <w:t>天</w:t>
      </w:r>
    </w:p>
    <w:p w:rsidR="006B2854" w:rsidRPr="00974A69" w:rsidRDefault="006B2854" w:rsidP="006B2854">
      <w:pPr>
        <w:tabs>
          <w:tab w:val="left" w:pos="720"/>
        </w:tabs>
        <w:ind w:left="480" w:hanging="480"/>
        <w:rPr>
          <w:rStyle w:val="commentbody"/>
          <w:rFonts w:eastAsia="標楷體"/>
          <w:color w:val="000000"/>
          <w:shd w:val="clear" w:color="auto" w:fill="FFFFFF"/>
        </w:rPr>
      </w:pPr>
      <w:r w:rsidRPr="00974A69">
        <w:rPr>
          <w:rFonts w:eastAsia="標楷體"/>
          <w:snapToGrid w:val="0"/>
          <w:color w:val="000000"/>
          <w:shd w:val="clear" w:color="auto" w:fill="FFFFFF"/>
        </w:rPr>
        <w:t>實習地點：</w:t>
      </w:r>
      <w:r>
        <w:rPr>
          <w:rFonts w:eastAsia="標楷體" w:hint="eastAsia"/>
          <w:snapToGrid w:val="0"/>
          <w:color w:val="000000"/>
          <w:shd w:val="clear" w:color="auto" w:fill="FFFFFF"/>
        </w:rPr>
        <w:t>台北慈濟醫院；</w:t>
      </w:r>
      <w:r>
        <w:rPr>
          <w:rFonts w:eastAsia="標楷體" w:hint="eastAsia"/>
          <w:snapToGrid w:val="0"/>
          <w:color w:val="000000"/>
          <w:shd w:val="clear" w:color="auto" w:fill="FFFFFF"/>
        </w:rPr>
        <w:t>12A</w:t>
      </w:r>
      <w:r>
        <w:rPr>
          <w:rFonts w:eastAsia="標楷體" w:hint="eastAsia"/>
          <w:snapToGrid w:val="0"/>
          <w:color w:val="000000"/>
          <w:shd w:val="clear" w:color="auto" w:fill="FFFFFF"/>
        </w:rPr>
        <w:t>病房</w:t>
      </w:r>
      <w:r w:rsidRPr="00974A69">
        <w:rPr>
          <w:rStyle w:val="commentbody"/>
          <w:rFonts w:eastAsia="標楷體"/>
          <w:color w:val="000000"/>
          <w:shd w:val="clear" w:color="auto" w:fill="FFFFFF"/>
        </w:rPr>
        <w:t xml:space="preserve"> </w:t>
      </w:r>
    </w:p>
    <w:p w:rsidR="00FB30F0" w:rsidRPr="00FB30F0" w:rsidRDefault="00FB30F0" w:rsidP="00FB30F0">
      <w:pPr>
        <w:tabs>
          <w:tab w:val="left" w:pos="720"/>
        </w:tabs>
        <w:rPr>
          <w:rFonts w:eastAsia="標楷體"/>
          <w:snapToGrid w:val="0"/>
          <w:color w:val="000000"/>
          <w:shd w:val="clear" w:color="auto" w:fill="FFFFFF"/>
        </w:rPr>
      </w:pPr>
      <w:r w:rsidRPr="00FB30F0">
        <w:rPr>
          <w:rFonts w:eastAsia="標楷體" w:hint="eastAsia"/>
          <w:snapToGrid w:val="0"/>
          <w:color w:val="000000"/>
          <w:shd w:val="clear" w:color="auto" w:fill="FFFFFF"/>
        </w:rPr>
        <w:t>實習機構聯絡人：藤安娜督導</w:t>
      </w:r>
    </w:p>
    <w:p w:rsidR="006B2854" w:rsidRPr="00974A69" w:rsidRDefault="00FB30F0" w:rsidP="00FB30F0">
      <w:pPr>
        <w:tabs>
          <w:tab w:val="left" w:pos="720"/>
        </w:tabs>
        <w:rPr>
          <w:rFonts w:eastAsia="標楷體"/>
          <w:b/>
          <w:color w:val="000000"/>
          <w:shd w:val="clear" w:color="auto" w:fill="FFFFFF"/>
        </w:rPr>
      </w:pPr>
      <w:r w:rsidRPr="00FB30F0">
        <w:rPr>
          <w:rFonts w:eastAsia="標楷體" w:hint="eastAsia"/>
          <w:snapToGrid w:val="0"/>
          <w:color w:val="000000"/>
          <w:shd w:val="clear" w:color="auto" w:fill="FFFFFF"/>
        </w:rPr>
        <w:t>實習機構電話：</w:t>
      </w:r>
      <w:r w:rsidRPr="00FB30F0">
        <w:rPr>
          <w:rFonts w:eastAsia="標楷體" w:hint="eastAsia"/>
          <w:snapToGrid w:val="0"/>
          <w:color w:val="000000"/>
          <w:shd w:val="clear" w:color="auto" w:fill="FFFFFF"/>
        </w:rPr>
        <w:t xml:space="preserve"> 02-66289779#8616</w:t>
      </w:r>
    </w:p>
    <w:p w:rsidR="008F0A7C" w:rsidRPr="005D6DD7" w:rsidRDefault="008F0A7C" w:rsidP="007171E7">
      <w:pPr>
        <w:tabs>
          <w:tab w:val="left" w:pos="720"/>
        </w:tabs>
        <w:rPr>
          <w:rFonts w:ascii="Times New Roman" w:eastAsia="標楷體" w:hAnsi="Times New Roman"/>
          <w:snapToGrid w:val="0"/>
          <w:color w:val="000000"/>
          <w:shd w:val="clear" w:color="auto" w:fill="FFFFFF"/>
        </w:rPr>
      </w:pPr>
    </w:p>
    <w:p w:rsidR="008F0A7C" w:rsidRPr="005D6DD7" w:rsidRDefault="008F0A7C" w:rsidP="007171E7">
      <w:pPr>
        <w:tabs>
          <w:tab w:val="left" w:pos="720"/>
        </w:tabs>
        <w:rPr>
          <w:rFonts w:ascii="Times New Roman" w:eastAsia="標楷體" w:hAnsi="Times New Roman"/>
          <w:b/>
          <w:color w:val="000000"/>
          <w:shd w:val="clear" w:color="auto" w:fill="FFFFFF"/>
        </w:rPr>
      </w:pPr>
      <w:r w:rsidRPr="005D6DD7">
        <w:rPr>
          <w:rFonts w:ascii="Times New Roman" w:eastAsia="標楷體" w:hAnsi="Times New Roman"/>
          <w:b/>
          <w:color w:val="000000"/>
          <w:shd w:val="clear" w:color="auto" w:fill="FFFFFF"/>
        </w:rPr>
        <w:t>四、課程負責老師</w:t>
      </w:r>
    </w:p>
    <w:p w:rsidR="00D44D8F" w:rsidRPr="005D6DD7" w:rsidRDefault="008F0A7C" w:rsidP="003B3343">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實習指導老師：</w:t>
      </w:r>
      <w:r w:rsidR="001B0E59">
        <w:rPr>
          <w:rFonts w:ascii="Times New Roman" w:eastAsia="標楷體" w:hAnsi="Times New Roman" w:hint="eastAsia"/>
          <w:color w:val="000000"/>
        </w:rPr>
        <w:t>吳怡華</w:t>
      </w:r>
      <w:r w:rsidR="00D44D8F" w:rsidRPr="003A3C90">
        <w:rPr>
          <w:rFonts w:ascii="Times New Roman" w:eastAsia="標楷體" w:hAnsi="Times New Roman"/>
          <w:color w:val="000000"/>
        </w:rPr>
        <w:t>老師</w:t>
      </w:r>
      <w:r w:rsidR="00D44D8F" w:rsidRPr="003A3C90">
        <w:rPr>
          <w:rFonts w:ascii="Times New Roman" w:eastAsia="標楷體" w:hAnsi="Times New Roman"/>
          <w:color w:val="000000"/>
        </w:rPr>
        <w:t xml:space="preserve"> </w:t>
      </w:r>
      <w:r w:rsidR="00D44D8F" w:rsidRPr="003A3C90">
        <w:rPr>
          <w:rFonts w:ascii="Times New Roman" w:eastAsia="標楷體" w:hAnsi="Times New Roman"/>
          <w:color w:val="000000"/>
        </w:rPr>
        <w:t>電話</w:t>
      </w:r>
      <w:r w:rsidR="00D44D8F" w:rsidRPr="003A3C90">
        <w:rPr>
          <w:rFonts w:ascii="Times New Roman" w:eastAsia="標楷體" w:hAnsi="Times New Roman"/>
          <w:color w:val="000000"/>
        </w:rPr>
        <w:t>:</w:t>
      </w:r>
      <w:r w:rsidR="00C56BB4" w:rsidRPr="00C56BB4">
        <w:rPr>
          <w:rFonts w:hint="eastAsia"/>
        </w:rPr>
        <w:t xml:space="preserve"> </w:t>
      </w:r>
      <w:r w:rsidR="00C56BB4" w:rsidRPr="00C56BB4">
        <w:rPr>
          <w:rFonts w:ascii="Times New Roman" w:eastAsia="標楷體" w:hAnsi="Times New Roman" w:hint="eastAsia"/>
          <w:color w:val="000000"/>
        </w:rPr>
        <w:t xml:space="preserve">0938-566657 </w:t>
      </w:r>
      <w:r w:rsidR="00C56BB4" w:rsidRPr="00C56BB4">
        <w:rPr>
          <w:rFonts w:ascii="Times New Roman" w:eastAsia="標楷體" w:hAnsi="Times New Roman" w:hint="eastAsia"/>
          <w:color w:val="000000"/>
        </w:rPr>
        <w:t>；</w:t>
      </w:r>
      <w:r w:rsidR="00C56BB4" w:rsidRPr="00C56BB4">
        <w:rPr>
          <w:rFonts w:ascii="Times New Roman" w:eastAsia="標楷體" w:hAnsi="Times New Roman" w:hint="eastAsia"/>
          <w:color w:val="000000"/>
        </w:rPr>
        <w:t>E-mail: monkeybaby1112@gmail.com</w:t>
      </w:r>
      <w:r w:rsidR="001B0E59">
        <w:rPr>
          <w:rFonts w:ascii="Times New Roman" w:eastAsia="標楷體" w:hAnsi="Times New Roman" w:hint="eastAsia"/>
          <w:color w:val="000000"/>
          <w:shd w:val="clear" w:color="auto" w:fill="FFFFFF"/>
        </w:rPr>
        <w:t xml:space="preserve">      </w:t>
      </w:r>
    </w:p>
    <w:p w:rsidR="008F0A7C" w:rsidRPr="005D6DD7" w:rsidRDefault="008F0A7C" w:rsidP="007171E7">
      <w:pPr>
        <w:tabs>
          <w:tab w:val="left" w:pos="720"/>
        </w:tabs>
        <w:ind w:left="480" w:hanging="480"/>
        <w:rPr>
          <w:rFonts w:ascii="Times New Roman" w:eastAsia="標楷體" w:hAnsi="Times New Roman"/>
          <w:color w:val="000000" w:themeColor="text1"/>
          <w:szCs w:val="24"/>
          <w:shd w:val="clear" w:color="auto" w:fill="FFFFFF"/>
        </w:rPr>
      </w:pPr>
      <w:r w:rsidRPr="005D6DD7">
        <w:rPr>
          <w:rFonts w:ascii="Times New Roman" w:eastAsia="標楷體" w:hAnsi="Times New Roman"/>
          <w:snapToGrid w:val="0"/>
          <w:color w:val="000000"/>
          <w:shd w:val="clear" w:color="auto" w:fill="FFFFFF"/>
        </w:rPr>
        <w:t>實習副主任：汪惠芬老師；手機：</w:t>
      </w:r>
      <w:r w:rsidRPr="005D6DD7">
        <w:rPr>
          <w:rFonts w:ascii="Times New Roman" w:eastAsia="標楷體" w:hAnsi="Times New Roman"/>
          <w:snapToGrid w:val="0"/>
          <w:color w:val="000000"/>
          <w:shd w:val="clear" w:color="auto" w:fill="FFFFFF"/>
        </w:rPr>
        <w:t>0955905125</w:t>
      </w:r>
      <w:r w:rsidRPr="005D6DD7">
        <w:rPr>
          <w:rFonts w:ascii="Times New Roman" w:eastAsia="標楷體" w:hAnsi="Times New Roman"/>
          <w:snapToGrid w:val="0"/>
          <w:color w:val="000000"/>
          <w:shd w:val="clear" w:color="auto" w:fill="FFFFFF"/>
        </w:rPr>
        <w:t>；</w:t>
      </w:r>
      <w:r w:rsidRPr="005D6DD7">
        <w:rPr>
          <w:rFonts w:ascii="Times New Roman" w:eastAsia="標楷體" w:hAnsi="Times New Roman"/>
          <w:bCs/>
          <w:color w:val="000000"/>
          <w:shd w:val="clear" w:color="auto" w:fill="FFFFFF"/>
        </w:rPr>
        <w:t>E-mail</w:t>
      </w:r>
      <w:r w:rsidRPr="005D6DD7">
        <w:rPr>
          <w:rFonts w:ascii="Times New Roman" w:eastAsia="標楷體" w:hAnsi="Times New Roman"/>
          <w:bCs/>
          <w:color w:val="000000"/>
          <w:shd w:val="clear" w:color="auto" w:fill="FFFFFF"/>
        </w:rPr>
        <w:t>：</w:t>
      </w:r>
      <w:hyperlink r:id="rId9" w:history="1">
        <w:r w:rsidRPr="007A10E0">
          <w:rPr>
            <w:rStyle w:val="a9"/>
            <w:rFonts w:ascii="Times New Roman" w:eastAsia="標楷體" w:hAnsi="Times New Roman"/>
            <w:color w:val="auto"/>
            <w:szCs w:val="24"/>
            <w:u w:val="none"/>
            <w:shd w:val="clear" w:color="auto" w:fill="FFFFFF"/>
          </w:rPr>
          <w:t>amily2388@gmail.com</w:t>
        </w:r>
      </w:hyperlink>
    </w:p>
    <w:p w:rsidR="008F0A7C" w:rsidRPr="005D6DD7" w:rsidRDefault="008F0A7C" w:rsidP="007171E7">
      <w:pPr>
        <w:tabs>
          <w:tab w:val="left" w:pos="720"/>
        </w:tabs>
        <w:ind w:left="480" w:hanging="480"/>
        <w:rPr>
          <w:rFonts w:ascii="Times New Roman" w:eastAsia="標楷體" w:hAnsi="Times New Roman"/>
          <w:snapToGrid w:val="0"/>
          <w:color w:val="000000"/>
          <w:shd w:val="clear" w:color="auto" w:fill="FFFFFF"/>
        </w:rPr>
      </w:pPr>
      <w:r w:rsidRPr="005D6DD7">
        <w:rPr>
          <w:rFonts w:ascii="Times New Roman" w:eastAsia="標楷體" w:hAnsi="Times New Roman"/>
          <w:snapToGrid w:val="0"/>
          <w:color w:val="000000"/>
          <w:shd w:val="clear" w:color="auto" w:fill="FFFFFF"/>
        </w:rPr>
        <w:t>實習組辦公室：</w:t>
      </w:r>
      <w:r w:rsidRPr="005D6DD7">
        <w:rPr>
          <w:rFonts w:ascii="Times New Roman" w:eastAsia="標楷體" w:hAnsi="Times New Roman"/>
          <w:color w:val="000000"/>
          <w:shd w:val="clear" w:color="auto" w:fill="FFFFFF"/>
        </w:rPr>
        <w:t>03-6102452</w:t>
      </w:r>
      <w:r w:rsidRPr="005D6DD7">
        <w:rPr>
          <w:rFonts w:ascii="Times New Roman" w:eastAsia="標楷體" w:hAnsi="Times New Roman"/>
          <w:color w:val="000000"/>
          <w:shd w:val="clear" w:color="auto" w:fill="FFFFFF"/>
        </w:rPr>
        <w:t>；護理系辦公室：</w:t>
      </w:r>
      <w:r w:rsidRPr="005D6DD7">
        <w:rPr>
          <w:rFonts w:ascii="Times New Roman" w:eastAsia="標楷體" w:hAnsi="Times New Roman"/>
          <w:color w:val="000000"/>
          <w:shd w:val="clear" w:color="auto" w:fill="FFFFFF"/>
        </w:rPr>
        <w:t>03-6102331</w:t>
      </w:r>
    </w:p>
    <w:p w:rsidR="00D44D8F" w:rsidRPr="00D44D8F" w:rsidRDefault="00D44D8F" w:rsidP="007171E7">
      <w:pPr>
        <w:ind w:left="567" w:hangingChars="236" w:hanging="567"/>
        <w:rPr>
          <w:rFonts w:ascii="Times New Roman" w:eastAsia="標楷體" w:hAnsi="Times New Roman"/>
          <w:b/>
          <w:bCs/>
          <w:color w:val="000000"/>
          <w:shd w:val="clear" w:color="auto" w:fill="FFFFFF"/>
        </w:rPr>
      </w:pPr>
    </w:p>
    <w:p w:rsidR="008F0A7C" w:rsidRPr="005D6DD7" w:rsidRDefault="008F0A7C" w:rsidP="007171E7">
      <w:pPr>
        <w:ind w:left="567" w:hangingChars="236" w:hanging="567"/>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五、本課程縱向銜接，橫向統合之</w:t>
      </w:r>
      <w:r w:rsidRPr="005D6DD7">
        <w:rPr>
          <w:rFonts w:ascii="Times New Roman" w:eastAsia="標楷體" w:hAnsi="Times New Roman"/>
          <w:b/>
          <w:color w:val="000000"/>
          <w:shd w:val="clear" w:color="auto" w:fill="FFFFFF"/>
        </w:rPr>
        <w:t>概述</w:t>
      </w:r>
    </w:p>
    <w:p w:rsidR="008F0A7C" w:rsidRPr="005D6DD7" w:rsidRDefault="008F0A7C" w:rsidP="007171E7">
      <w:pPr>
        <w:spacing w:line="0" w:lineRule="atLeast"/>
        <w:ind w:firstLineChars="200" w:firstLine="480"/>
        <w:jc w:val="both"/>
        <w:rPr>
          <w:rFonts w:ascii="Times New Roman" w:eastAsia="標楷體" w:hAnsi="Times New Roman"/>
          <w:snapToGrid w:val="0"/>
          <w:color w:val="000000"/>
          <w:shd w:val="clear" w:color="auto" w:fill="FFFFFF"/>
        </w:rPr>
      </w:pPr>
      <w:r w:rsidRPr="005D6DD7">
        <w:rPr>
          <w:rFonts w:ascii="Times New Roman" w:eastAsia="標楷體" w:hAnsi="Times New Roman"/>
          <w:color w:val="000000"/>
          <w:shd w:val="clear" w:color="auto" w:fill="FFFFFF"/>
        </w:rPr>
        <w:t>本課程縱向下接各基礎醫學科：解剖學、生理學、病理學、營養學、基本護理學、基本護理技術、護理學實驗，並統合通識人文學科、發展學、護理學導論、護理過程、教學原理等學科，向上則可以做為各專科護理學進階學習的基礎，如急重症護理學、癌症護理學、婦女護理學、社區護理學、老人護理學、小兒科護理學、精神科護理學、急重症護理學；橫向統合身體評估和藥物學；以提升學生了解各系統性常見疾病的形因、病理變化、臨床表徵及不良影響，其相關檢驗、檢查及治療的趨向和意義及注意事項；並能運用護理過程、全人概念，依照各疾病的嚴重度、合併症及護理問題完整照顧病人；期望藉由臨床實習，能運用所縱、橫向所學知識，深入評估及體會成人罹病經驗及其身、心、社會變化與照護需求；進而及時提供個別及完整性的照護，促進健康和生活適應；並藉由各項臨床實務的學習，提昇對臨床照護環境、常規工作、各項照顧技能的熟練度，並提升獨立照護病人之整體性能力，作為未來內外科職場的銜接。</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六、課程摘要</w:t>
      </w:r>
    </w:p>
    <w:p w:rsidR="008F0A7C" w:rsidRPr="005D6DD7" w:rsidRDefault="008F0A7C" w:rsidP="007171E7">
      <w:pPr>
        <w:rPr>
          <w:rFonts w:ascii="Times New Roman" w:eastAsia="標楷體" w:hAnsi="Times New Roman"/>
          <w:bCs/>
          <w:color w:val="000000"/>
          <w:shd w:val="clear" w:color="auto" w:fill="FFFFFF"/>
        </w:rPr>
      </w:pPr>
      <w:r w:rsidRPr="005D6DD7">
        <w:rPr>
          <w:rFonts w:ascii="Times New Roman" w:eastAsia="標楷體" w:hAnsi="Times New Roman"/>
          <w:color w:val="000000"/>
          <w:shd w:val="clear" w:color="auto" w:fill="FFFFFF"/>
        </w:rPr>
        <w:t xml:space="preserve">    </w:t>
      </w:r>
      <w:r w:rsidRPr="005D6DD7">
        <w:rPr>
          <w:rFonts w:ascii="Times New Roman" w:eastAsia="標楷體" w:hAnsi="Times New Roman"/>
          <w:color w:val="000000"/>
          <w:shd w:val="clear" w:color="auto" w:fill="FFFFFF"/>
        </w:rPr>
        <w:t>本課程需完成</w:t>
      </w:r>
      <w:r w:rsidRPr="005D6DD7">
        <w:rPr>
          <w:rFonts w:ascii="Times New Roman" w:eastAsia="標楷體" w:hAnsi="Times New Roman"/>
          <w:color w:val="000000"/>
          <w:shd w:val="clear" w:color="auto" w:fill="FFFFFF"/>
        </w:rPr>
        <w:t>3</w:t>
      </w:r>
      <w:r w:rsidRPr="005D6DD7">
        <w:rPr>
          <w:rFonts w:ascii="Times New Roman" w:eastAsia="標楷體" w:hAnsi="Times New Roman"/>
          <w:color w:val="000000"/>
          <w:shd w:val="clear" w:color="auto" w:fill="FFFFFF"/>
        </w:rPr>
        <w:t>學分之內外科護理學，課程旨在是強化學生能以系統、深入方式，了解成人罹病經驗、身心社會變化過程和照護需求；並以邏輯方式分析個案健康問題導因和擬定、執行合適照護計畫，以達個別性及完整性照護、促進健康。除此之外，也</w:t>
      </w:r>
      <w:r w:rsidRPr="005D6DD7">
        <w:rPr>
          <w:rFonts w:ascii="Times New Roman" w:eastAsia="標楷體" w:hAnsi="Times New Roman"/>
          <w:bCs/>
          <w:color w:val="000000"/>
          <w:shd w:val="clear" w:color="auto" w:fill="FFFFFF"/>
        </w:rPr>
        <w:t>鼓勵學生主動多方學習、累積護理經驗、強化個人獨立執行、判斷及因應突發狀況之實務能力；實習期間，也安排小組討論、口頭報告、書面報告和小考，以提升學生統整資料、口頭溝通、臨床反思、批判性思考、團隊合作及基礎醫學能力。</w:t>
      </w:r>
    </w:p>
    <w:p w:rsidR="008F0A7C" w:rsidRDefault="008F0A7C" w:rsidP="007171E7">
      <w:pPr>
        <w:rPr>
          <w:rFonts w:ascii="Times New Roman" w:eastAsia="標楷體" w:hAnsi="Times New Roman"/>
          <w:b/>
          <w:bCs/>
          <w:color w:val="000000"/>
          <w:shd w:val="clear" w:color="auto" w:fill="FFFFFF"/>
        </w:rPr>
      </w:pPr>
    </w:p>
    <w:p w:rsidR="00AE5680" w:rsidRPr="00AE5680" w:rsidRDefault="00AE5680"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七、實習目標</w:t>
      </w:r>
    </w:p>
    <w:p w:rsidR="008F0A7C" w:rsidRPr="001F1740"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
          <w:color w:val="000000"/>
          <w:shd w:val="clear" w:color="auto" w:fill="FFFFFF"/>
        </w:rPr>
        <w:t>1.</w:t>
      </w:r>
      <w:r w:rsidRPr="005D6DD7">
        <w:rPr>
          <w:rFonts w:ascii="Times New Roman" w:eastAsia="標楷體" w:hAnsi="Times New Roman"/>
          <w:b/>
          <w:color w:val="000000"/>
          <w:shd w:val="clear" w:color="auto" w:fill="FFFFFF"/>
        </w:rPr>
        <w:tab/>
      </w:r>
      <w:r w:rsidRPr="001F1740">
        <w:rPr>
          <w:rFonts w:ascii="Times New Roman" w:eastAsia="標楷體" w:hAnsi="Times New Roman"/>
          <w:color w:val="000000"/>
          <w:shd w:val="clear" w:color="auto" w:fill="FFFFFF"/>
        </w:rPr>
        <w:t>學生能運用批判性思考於護理過程，提供個案完整性的照護：</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學生能進行個案生理、心理、靈性與社會層面的完整性評估，確立護理問題。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學生能了解並說出病人疾病的生理、病理機轉、給藥目的及機轉。</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能正確說出個案照護所需的各項護理技術原理、注意事項，並正確操作。</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2.</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學生能主動學習新知、運用相關文獻處理病人健康問題。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學生能學習以團隊合作方式解決病人照護問題：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能主動與醫療團隊討論個案健康照護議題。</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lastRenderedPageBreak/>
        <w:t xml:space="preserve">    (3)</w:t>
      </w:r>
      <w:r w:rsidRPr="001F1740">
        <w:rPr>
          <w:rFonts w:ascii="Times New Roman" w:eastAsia="標楷體" w:hAnsi="Times New Roman"/>
          <w:color w:val="000000"/>
          <w:shd w:val="clear" w:color="auto" w:fill="FFFFFF"/>
        </w:rPr>
        <w:t>團體討論過程中，能主動提出改善個案照護計畫及個人成長經驗。</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3.</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學生能了解病房作業常規並遵守感染控制原則及防護措施。</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4.</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學生能說出內外科護理人員之專業角色和職責</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(1)</w:t>
      </w:r>
      <w:r w:rsidRPr="001F1740">
        <w:rPr>
          <w:rFonts w:ascii="Times New Roman" w:eastAsia="標楷體" w:hAnsi="Times New Roman"/>
          <w:color w:val="000000"/>
          <w:shd w:val="clear" w:color="auto" w:fill="FFFFFF"/>
        </w:rPr>
        <w:t>能</w:t>
      </w:r>
      <w:r w:rsidRPr="001F1740">
        <w:rPr>
          <w:rFonts w:ascii="Times New Roman" w:eastAsia="標楷體" w:hAnsi="Times New Roman"/>
          <w:color w:val="000000"/>
        </w:rPr>
        <w:t>在病人照護上能展現關懷</w:t>
      </w:r>
      <w:r w:rsidRPr="001F1740">
        <w:rPr>
          <w:rFonts w:ascii="Times New Roman" w:eastAsia="標楷體" w:hAnsi="Times New Roman"/>
          <w:color w:val="000000"/>
        </w:rPr>
        <w:t>(</w:t>
      </w:r>
      <w:r w:rsidRPr="001F1740">
        <w:rPr>
          <w:rFonts w:ascii="Times New Roman" w:eastAsia="標楷體" w:hAnsi="Times New Roman"/>
          <w:color w:val="000000"/>
        </w:rPr>
        <w:t>同感與同理</w:t>
      </w:r>
      <w:r w:rsidRPr="001F1740">
        <w:rPr>
          <w:rFonts w:ascii="Times New Roman" w:eastAsia="標楷體" w:hAnsi="Times New Roman"/>
          <w:color w:val="000000"/>
        </w:rPr>
        <w:t>)</w:t>
      </w:r>
      <w:r w:rsidRPr="001F1740">
        <w:rPr>
          <w:rFonts w:ascii="Times New Roman" w:eastAsia="標楷體" w:hAnsi="Times New Roman"/>
          <w:color w:val="000000"/>
        </w:rPr>
        <w:t>、盡責態度與行為。</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(2)</w:t>
      </w:r>
      <w:r w:rsidRPr="001F1740">
        <w:rPr>
          <w:rFonts w:ascii="Times New Roman" w:eastAsia="標楷體" w:hAnsi="Times New Roman"/>
          <w:color w:val="000000"/>
          <w:shd w:val="clear" w:color="auto" w:fill="FFFFFF"/>
        </w:rPr>
        <w:t>能與個案及家屬建立信任的治療性人際關係。</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 xml:space="preserve">    (3)</w:t>
      </w:r>
      <w:r w:rsidRPr="001F1740">
        <w:rPr>
          <w:rFonts w:ascii="Times New Roman" w:eastAsia="標楷體" w:hAnsi="Times New Roman"/>
          <w:color w:val="000000"/>
          <w:shd w:val="clear" w:color="auto" w:fill="FFFFFF"/>
        </w:rPr>
        <w:t>合宜扮演護生角色：積極、認真學習，並與醫療團隊建立和諧關係。</w:t>
      </w:r>
    </w:p>
    <w:p w:rsidR="008F0A7C" w:rsidRPr="001F1740" w:rsidRDefault="008F0A7C" w:rsidP="007171E7">
      <w:pPr>
        <w:ind w:left="480" w:hangingChars="200" w:hanging="480"/>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5.</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在實習期間展現出由資訊分享、研習會、在職教育、臨床討論會、晨會等多元的管道、多樣的內容、整合現有資源不斷地學習，以持續獲得新知識、技能，並建立新觀念，激發新潛能，以及促進個人及專業的成長，以達終生學習之理念。</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6.</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學生能在班內有效率完成護理業務並準時上下班。</w:t>
      </w:r>
    </w:p>
    <w:p w:rsidR="008F0A7C" w:rsidRPr="001F1740" w:rsidRDefault="008F0A7C" w:rsidP="007171E7">
      <w:pPr>
        <w:rPr>
          <w:rFonts w:ascii="Times New Roman" w:eastAsia="標楷體" w:hAnsi="Times New Roman"/>
          <w:color w:val="000000"/>
          <w:shd w:val="clear" w:color="auto" w:fill="FFFFFF"/>
        </w:rPr>
      </w:pPr>
      <w:r w:rsidRPr="001F1740">
        <w:rPr>
          <w:rFonts w:ascii="Times New Roman" w:eastAsia="標楷體" w:hAnsi="Times New Roman"/>
          <w:color w:val="000000"/>
          <w:shd w:val="clear" w:color="auto" w:fill="FFFFFF"/>
        </w:rPr>
        <w:t>7.</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學生能看得懂醫學術語。</w:t>
      </w:r>
    </w:p>
    <w:p w:rsidR="008F0A7C" w:rsidRPr="005D6DD7" w:rsidRDefault="008F0A7C" w:rsidP="007171E7">
      <w:pPr>
        <w:rPr>
          <w:rFonts w:ascii="Times New Roman" w:eastAsia="標楷體" w:hAnsi="Times New Roman"/>
          <w:b/>
          <w:color w:val="000000"/>
          <w:shd w:val="clear" w:color="auto" w:fill="FFFFFF"/>
        </w:rPr>
      </w:pPr>
      <w:r w:rsidRPr="001F1740">
        <w:rPr>
          <w:rFonts w:ascii="Times New Roman" w:eastAsia="標楷體" w:hAnsi="Times New Roman"/>
          <w:color w:val="000000"/>
          <w:shd w:val="clear" w:color="auto" w:fill="FFFFFF"/>
        </w:rPr>
        <w:t>8.</w:t>
      </w:r>
      <w:r w:rsidRPr="001F1740">
        <w:rPr>
          <w:rFonts w:ascii="Times New Roman" w:eastAsia="標楷體" w:hAnsi="Times New Roman"/>
          <w:color w:val="000000"/>
          <w:shd w:val="clear" w:color="auto" w:fill="FFFFFF"/>
        </w:rPr>
        <w:tab/>
      </w:r>
      <w:r w:rsidRPr="001F1740">
        <w:rPr>
          <w:rFonts w:ascii="Times New Roman" w:eastAsia="標楷體" w:hAnsi="Times New Roman"/>
          <w:color w:val="000000"/>
          <w:shd w:val="clear" w:color="auto" w:fill="FFFFFF"/>
        </w:rPr>
        <w:t>學生能學習病人病歷、藥物及相關檢查報告查詢方式。</w:t>
      </w:r>
    </w:p>
    <w:p w:rsidR="008F0A7C" w:rsidRPr="005D6DD7" w:rsidRDefault="008F0A7C" w:rsidP="007171E7">
      <w:pPr>
        <w:rPr>
          <w:rFonts w:ascii="Times New Roman" w:eastAsia="標楷體" w:hAnsi="Times New Roman"/>
          <w:b/>
          <w:color w:val="000000"/>
          <w:shd w:val="clear" w:color="auto" w:fill="FFFFFF"/>
        </w:rPr>
      </w:pPr>
    </w:p>
    <w:p w:rsidR="008F0A7C" w:rsidRPr="005D6DD7" w:rsidRDefault="008F0A7C" w:rsidP="007171E7">
      <w:pPr>
        <w:snapToGrid w:val="0"/>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八、授課方法：</w:t>
      </w:r>
    </w:p>
    <w:p w:rsidR="008F0A7C" w:rsidRPr="005D6DD7" w:rsidRDefault="008F0A7C" w:rsidP="007171E7">
      <w:pPr>
        <w:tabs>
          <w:tab w:val="left" w:pos="252"/>
        </w:tabs>
        <w:snapToGrid w:val="0"/>
        <w:ind w:firstLineChars="100" w:firstLine="24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臨床實習、小組討論及口頭報告</w:t>
      </w:r>
    </w:p>
    <w:p w:rsidR="008F0A7C" w:rsidRPr="005D6DD7" w:rsidRDefault="008F0A7C" w:rsidP="007171E7">
      <w:pPr>
        <w:snapToGrid w:val="0"/>
        <w:rPr>
          <w:rFonts w:ascii="Times New Roman" w:eastAsia="標楷體" w:hAnsi="Times New Roman"/>
          <w:b/>
          <w:bCs/>
          <w:color w:val="000000"/>
          <w:shd w:val="clear" w:color="auto" w:fill="FFFFFF"/>
        </w:rPr>
      </w:pPr>
    </w:p>
    <w:p w:rsidR="008F0A7C" w:rsidRPr="005D6DD7" w:rsidRDefault="008F0A7C" w:rsidP="007171E7">
      <w:pPr>
        <w:snapToGrid w:val="0"/>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九、教學進度表</w:t>
      </w:r>
    </w:p>
    <w:p w:rsidR="008F0A7C" w:rsidRPr="005D6DD7" w:rsidRDefault="008F0A7C" w:rsidP="007171E7">
      <w:pPr>
        <w:snapToGrid w:val="0"/>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 xml:space="preserve"> </w:t>
      </w:r>
    </w:p>
    <w:p w:rsidR="008F0A7C" w:rsidRPr="005D6DD7" w:rsidRDefault="008F0A7C" w:rsidP="007171E7">
      <w:pPr>
        <w:widowControl/>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br w:type="page"/>
      </w:r>
    </w:p>
    <w:p w:rsidR="008F0A7C" w:rsidRPr="00974A69" w:rsidRDefault="008F0A7C" w:rsidP="007171E7">
      <w:pPr>
        <w:snapToGrid w:val="0"/>
        <w:rPr>
          <w:rFonts w:eastAsia="標楷體"/>
          <w:bCs/>
          <w:color w:val="000000"/>
          <w:shd w:val="clear" w:color="auto" w:fill="FFFFFF"/>
        </w:rPr>
      </w:pPr>
      <w:r w:rsidRPr="00974A69">
        <w:rPr>
          <w:rFonts w:eastAsia="標楷體"/>
          <w:bCs/>
          <w:color w:val="000000"/>
          <w:shd w:val="clear" w:color="auto" w:fill="FFFFFF"/>
        </w:rPr>
        <w:lastRenderedPageBreak/>
        <w:t xml:space="preserve"> 1.</w:t>
      </w:r>
      <w:r w:rsidRPr="00974A69">
        <w:rPr>
          <w:rFonts w:eastAsia="標楷體"/>
          <w:bCs/>
          <w:color w:val="000000"/>
          <w:shd w:val="clear" w:color="auto" w:fill="FFFFFF"/>
        </w:rPr>
        <w:t>週目標：</w:t>
      </w:r>
    </w:p>
    <w:tbl>
      <w:tblPr>
        <w:tblW w:w="1071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
        <w:gridCol w:w="11"/>
        <w:gridCol w:w="2773"/>
        <w:gridCol w:w="6"/>
        <w:gridCol w:w="8"/>
        <w:gridCol w:w="3037"/>
        <w:gridCol w:w="6"/>
        <w:gridCol w:w="8"/>
        <w:gridCol w:w="2684"/>
        <w:gridCol w:w="1846"/>
      </w:tblGrid>
      <w:tr w:rsidR="008F0A7C" w:rsidRPr="00974A69" w:rsidTr="007171E7">
        <w:trPr>
          <w:cantSplit/>
          <w:trHeight w:val="397"/>
          <w:tblHeader/>
          <w:jc w:val="center"/>
        </w:trPr>
        <w:tc>
          <w:tcPr>
            <w:tcW w:w="343" w:type="dxa"/>
            <w:gridSpan w:val="2"/>
          </w:tcPr>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週</w:t>
            </w:r>
          </w:p>
          <w:p w:rsidR="008F0A7C" w:rsidRPr="00974A69" w:rsidRDefault="008F0A7C" w:rsidP="007171E7">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數</w:t>
            </w:r>
          </w:p>
        </w:tc>
        <w:tc>
          <w:tcPr>
            <w:tcW w:w="2779"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實習目標</w:t>
            </w:r>
          </w:p>
        </w:tc>
        <w:tc>
          <w:tcPr>
            <w:tcW w:w="3051" w:type="dxa"/>
            <w:gridSpan w:val="3"/>
          </w:tcPr>
          <w:p w:rsidR="008F0A7C" w:rsidRPr="00974A69" w:rsidRDefault="008F0A7C" w:rsidP="007171E7">
            <w:pPr>
              <w:snapToGrid w:val="0"/>
              <w:spacing w:line="300" w:lineRule="exact"/>
              <w:ind w:leftChars="50" w:left="600" w:hangingChars="200" w:hanging="480"/>
              <w:jc w:val="center"/>
              <w:rPr>
                <w:rFonts w:eastAsia="標楷體"/>
                <w:b/>
                <w:color w:val="000000"/>
                <w:shd w:val="clear" w:color="auto" w:fill="FFFFFF"/>
              </w:rPr>
            </w:pPr>
            <w:r w:rsidRPr="00974A69">
              <w:rPr>
                <w:rFonts w:eastAsia="標楷體"/>
                <w:b/>
                <w:color w:val="000000"/>
                <w:shd w:val="clear" w:color="auto" w:fill="FFFFFF"/>
              </w:rPr>
              <w:t>教學活動</w:t>
            </w:r>
          </w:p>
        </w:tc>
        <w:tc>
          <w:tcPr>
            <w:tcW w:w="2692" w:type="dxa"/>
            <w:gridSpan w:val="2"/>
          </w:tcPr>
          <w:p w:rsidR="008F0A7C" w:rsidRPr="00974A69" w:rsidRDefault="008F0A7C" w:rsidP="007171E7">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評值方式及是否符合</w:t>
            </w:r>
          </w:p>
        </w:tc>
        <w:tc>
          <w:tcPr>
            <w:tcW w:w="1846" w:type="dxa"/>
          </w:tcPr>
          <w:p w:rsidR="008F0A7C" w:rsidRPr="00974A69" w:rsidRDefault="008F0A7C" w:rsidP="007171E7">
            <w:pPr>
              <w:tabs>
                <w:tab w:val="left" w:pos="180"/>
                <w:tab w:val="left" w:pos="360"/>
              </w:tabs>
              <w:snapToGrid w:val="0"/>
              <w:spacing w:line="300" w:lineRule="exact"/>
              <w:ind w:left="19"/>
              <w:rPr>
                <w:rFonts w:eastAsia="標楷體"/>
                <w:b/>
                <w:color w:val="000000"/>
                <w:shd w:val="clear" w:color="auto" w:fill="FFFFFF"/>
              </w:rPr>
            </w:pPr>
            <w:r w:rsidRPr="00974A69">
              <w:rPr>
                <w:rFonts w:eastAsia="標楷體"/>
                <w:b/>
                <w:color w:val="000000"/>
                <w:shd w:val="clear" w:color="auto" w:fill="FFFFFF"/>
              </w:rPr>
              <w:t>十大能力之配合</w:t>
            </w:r>
          </w:p>
        </w:tc>
      </w:tr>
      <w:tr w:rsidR="008F0A7C" w:rsidRPr="00974A69" w:rsidTr="007171E7">
        <w:trPr>
          <w:cantSplit/>
          <w:trHeight w:val="3435"/>
          <w:jc w:val="center"/>
        </w:trPr>
        <w:tc>
          <w:tcPr>
            <w:tcW w:w="343" w:type="dxa"/>
            <w:gridSpan w:val="2"/>
            <w:vMerge w:val="restart"/>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一</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bCs/>
                <w:snapToGrid w:val="0"/>
                <w:color w:val="000000"/>
                <w:sz w:val="20"/>
                <w:shd w:val="clear" w:color="auto" w:fill="FFFFFF"/>
              </w:rPr>
              <w:t>熟悉病房環境、常規、儀器設備及病房常見的護理技術。</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b/>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參觀醫院大環境、介紹各特殊檢查及檢查單位。</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能了解病房常規護理活動、三班護理人員職責、及出入院手續流程。</w:t>
            </w:r>
          </w:p>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介紹病房常見之醫療儀器如：</w:t>
            </w:r>
            <w:r w:rsidRPr="00974A69">
              <w:rPr>
                <w:rFonts w:eastAsia="標楷體"/>
                <w:color w:val="000000"/>
                <w:sz w:val="20"/>
                <w:shd w:val="clear" w:color="auto" w:fill="FFFFFF"/>
              </w:rPr>
              <w:t>Bp monitor, IV Pump ,O2</w:t>
            </w:r>
            <w:r w:rsidRPr="00974A69">
              <w:rPr>
                <w:rFonts w:eastAsia="標楷體"/>
                <w:color w:val="000000"/>
                <w:sz w:val="20"/>
                <w:shd w:val="clear" w:color="auto" w:fill="FFFFFF"/>
              </w:rPr>
              <w:t>等。</w:t>
            </w:r>
          </w:p>
          <w:p w:rsidR="008F0A7C" w:rsidRPr="00974A69" w:rsidRDefault="008F0A7C" w:rsidP="007171E7">
            <w:pPr>
              <w:ind w:left="212" w:hanging="24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病房常見技術之示教及回覆示教，如：灌腸、導尿、會陰沖洗、給麻醉藥等。</w:t>
            </w:r>
          </w:p>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熟悉病房用物擺設。</w:t>
            </w:r>
          </w:p>
        </w:tc>
        <w:tc>
          <w:tcPr>
            <w:tcW w:w="2692" w:type="dxa"/>
            <w:gridSpan w:val="2"/>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能口述各單位的位置。</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能對家屬及個案完成環境介紹。</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能說出常見醫療儀器的用途。</w:t>
            </w:r>
          </w:p>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能正確說出常見技術之操作方法及目的。</w:t>
            </w:r>
          </w:p>
          <w:p w:rsidR="008F0A7C" w:rsidRPr="00974A69" w:rsidRDefault="008F0A7C" w:rsidP="007171E7">
            <w:pPr>
              <w:autoSpaceDE w:val="0"/>
              <w:autoSpaceDN w:val="0"/>
              <w:snapToGrid w:val="0"/>
              <w:spacing w:line="320" w:lineRule="exact"/>
              <w:rPr>
                <w:rFonts w:eastAsia="標楷體"/>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能說出病房用物正確擺設位置。</w:t>
            </w:r>
          </w:p>
        </w:tc>
        <w:tc>
          <w:tcPr>
            <w:tcW w:w="1846" w:type="dxa"/>
            <w:vMerge w:val="restart"/>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tc>
      </w:tr>
      <w:tr w:rsidR="008F0A7C" w:rsidRPr="00974A69" w:rsidTr="007171E7">
        <w:trPr>
          <w:cantSplit/>
          <w:trHeight w:val="2207"/>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2.</w:t>
            </w:r>
            <w:r w:rsidRPr="00974A69">
              <w:rPr>
                <w:rFonts w:eastAsia="標楷體"/>
                <w:color w:val="000000"/>
                <w:sz w:val="20"/>
                <w:shd w:val="clear" w:color="auto" w:fill="FFFFFF"/>
              </w:rPr>
              <w:t>能認識病房之工作人員，並瞭解團隊工作之角色功能。</w:t>
            </w: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snapToGrid w:val="0"/>
              <w:spacing w:line="320" w:lineRule="exact"/>
              <w:rPr>
                <w:rFonts w:eastAsia="標楷體"/>
                <w:bCs/>
                <w:snapToGrid w:val="0"/>
                <w:color w:val="000000"/>
                <w:sz w:val="20"/>
                <w:shd w:val="clear" w:color="auto" w:fill="FFFFFF"/>
              </w:rPr>
            </w:pPr>
          </w:p>
          <w:p w:rsidR="008F0A7C" w:rsidRPr="00974A69" w:rsidRDefault="008F0A7C" w:rsidP="007171E7">
            <w:pPr>
              <w:tabs>
                <w:tab w:val="left" w:pos="224"/>
              </w:tabs>
              <w:snapToGrid w:val="0"/>
              <w:spacing w:line="32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9" w:left="322" w:hangingChars="150" w:hanging="300"/>
              <w:rPr>
                <w:rFonts w:eastAsia="標楷體"/>
                <w:color w:val="000000"/>
              </w:rPr>
            </w:pPr>
            <w:r w:rsidRPr="00974A69">
              <w:rPr>
                <w:rFonts w:eastAsia="標楷體"/>
                <w:color w:val="000000"/>
                <w:sz w:val="20"/>
                <w:shd w:val="clear" w:color="auto" w:fill="FFFFFF"/>
              </w:rPr>
              <w:t>2-1</w:t>
            </w:r>
            <w:r w:rsidRPr="00974A69">
              <w:rPr>
                <w:rFonts w:eastAsia="標楷體"/>
                <w:color w:val="000000"/>
                <w:sz w:val="20"/>
                <w:shd w:val="clear" w:color="auto" w:fill="FFFFFF"/>
              </w:rPr>
              <w:t>能認識病房之工作人員，例如：護理長、</w:t>
            </w:r>
            <w:r w:rsidRPr="00974A69">
              <w:rPr>
                <w:rFonts w:eastAsia="標楷體"/>
                <w:color w:val="000000"/>
                <w:sz w:val="20"/>
                <w:szCs w:val="20"/>
              </w:rPr>
              <w:t>護理師、專科護理師、醫師、營養師、病人管理師、社工師、以及病房助理員；並瞭解其提供給病人之相關照護內容。</w:t>
            </w:r>
          </w:p>
          <w:p w:rsidR="008F0A7C" w:rsidRPr="00974A69" w:rsidRDefault="008F0A7C" w:rsidP="007171E7">
            <w:pPr>
              <w:autoSpaceDE w:val="0"/>
              <w:autoSpaceDN w:val="0"/>
              <w:snapToGrid w:val="0"/>
              <w:spacing w:line="320" w:lineRule="exact"/>
              <w:ind w:leftChars="5" w:left="312" w:hangingChars="150" w:hanging="300"/>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能學習以有效溝通及團隊合作方式解決個案健康問題。</w:t>
            </w:r>
          </w:p>
        </w:tc>
        <w:tc>
          <w:tcPr>
            <w:tcW w:w="2692" w:type="dxa"/>
            <w:gridSpan w:val="2"/>
          </w:tcPr>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能辨認及口述各工作人員的職務及角色功能。</w:t>
            </w: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p>
          <w:p w:rsidR="008F0A7C" w:rsidRPr="00974A69" w:rsidRDefault="008F0A7C" w:rsidP="007171E7">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運用教學活動會議及分組報告使學生學習團隊合作的工作模式，學習與他人溝通協調與分工。</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744"/>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3.</w:t>
            </w:r>
            <w:r w:rsidRPr="00974A69">
              <w:rPr>
                <w:rFonts w:eastAsia="標楷體"/>
                <w:bCs/>
                <w:snapToGrid w:val="0"/>
                <w:color w:val="000000"/>
                <w:sz w:val="20"/>
                <w:shd w:val="clear" w:color="auto" w:fill="FFFFFF"/>
              </w:rPr>
              <w:t>認識常見的診斷及藥物。</w:t>
            </w:r>
          </w:p>
          <w:p w:rsidR="008F0A7C" w:rsidRPr="00974A69" w:rsidRDefault="008F0A7C" w:rsidP="007171E7">
            <w:pPr>
              <w:tabs>
                <w:tab w:val="left" w:pos="224"/>
              </w:tabs>
              <w:snapToGrid w:val="0"/>
              <w:spacing w:line="320" w:lineRule="exact"/>
              <w:jc w:val="both"/>
              <w:rPr>
                <w:rFonts w:eastAsia="標楷體"/>
                <w:bCs/>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收集並熟悉病房常見診斷、縮寫、常見治療藥物。</w:t>
            </w:r>
          </w:p>
        </w:tc>
        <w:tc>
          <w:tcPr>
            <w:tcW w:w="2692" w:type="dxa"/>
            <w:gridSpan w:val="2"/>
          </w:tcPr>
          <w:p w:rsidR="008F0A7C" w:rsidRPr="00974A69" w:rsidRDefault="008F0A7C" w:rsidP="007171E7">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病房常見診斷與縮寫及常見藥物學理小考測驗。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580"/>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確執行病房常見檢查並提供檢查前後護理。</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介紹病房常見檢查項目及檢查前後護理。</w:t>
            </w:r>
          </w:p>
        </w:tc>
        <w:tc>
          <w:tcPr>
            <w:tcW w:w="2692" w:type="dxa"/>
            <w:gridSpan w:val="2"/>
          </w:tcPr>
          <w:p w:rsidR="008F0A7C" w:rsidRPr="00974A69" w:rsidRDefault="008F0A7C" w:rsidP="007171E7">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常見檢查項目及檢查前後護理考試。</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7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確執行病房常見護理技術。</w:t>
            </w:r>
          </w:p>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20" w:lineRule="exact"/>
              <w:ind w:leftChars="10" w:left="324" w:hangingChars="150" w:hanging="3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病房常見知識及回覆示教護理技術。</w:t>
            </w:r>
          </w:p>
        </w:tc>
        <w:tc>
          <w:tcPr>
            <w:tcW w:w="2692" w:type="dxa"/>
            <w:gridSpan w:val="2"/>
          </w:tcPr>
          <w:p w:rsidR="008F0A7C" w:rsidRPr="00974A69" w:rsidRDefault="008F0A7C" w:rsidP="007171E7">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臨床護理技術考試。</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692"/>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正確運用身體評估做完整系統評估。</w:t>
            </w:r>
          </w:p>
        </w:tc>
        <w:tc>
          <w:tcPr>
            <w:tcW w:w="3051" w:type="dxa"/>
            <w:gridSpan w:val="3"/>
          </w:tcPr>
          <w:p w:rsidR="008F0A7C" w:rsidRPr="00974A69" w:rsidRDefault="008F0A7C" w:rsidP="007171E7">
            <w:pPr>
              <w:autoSpaceDE w:val="0"/>
              <w:autoSpaceDN w:val="0"/>
              <w:snapToGrid w:val="0"/>
              <w:spacing w:line="320" w:lineRule="exact"/>
              <w:ind w:leftChars="10" w:left="424" w:hangingChars="200" w:hanging="4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介紹並回覆身體評估操作方法。</w:t>
            </w:r>
          </w:p>
        </w:tc>
        <w:tc>
          <w:tcPr>
            <w:tcW w:w="2692" w:type="dxa"/>
            <w:gridSpan w:val="2"/>
          </w:tcPr>
          <w:p w:rsidR="008F0A7C" w:rsidRPr="00974A69" w:rsidRDefault="008F0A7C" w:rsidP="007171E7">
            <w:pPr>
              <w:autoSpaceDE w:val="0"/>
              <w:autoSpaceDN w:val="0"/>
              <w:snapToGrid w:val="0"/>
              <w:spacing w:line="320" w:lineRule="exact"/>
              <w:ind w:leftChars="1" w:left="312" w:hangingChars="155" w:hanging="31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執行臨床身體評估技術。</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253"/>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能正確使用護理評估為指引，進行個案身體、心理、靈性與社會層面的完整性評估，確立護理問題。</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正確收集個案健康資料及確立護理重點。</w:t>
            </w:r>
          </w:p>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7-2</w:t>
            </w:r>
            <w:r w:rsidRPr="00974A69">
              <w:rPr>
                <w:rFonts w:eastAsia="標楷體"/>
                <w:color w:val="000000"/>
                <w:sz w:val="20"/>
                <w:shd w:val="clear" w:color="auto" w:fill="FFFFFF"/>
              </w:rPr>
              <w:t>複習內外科病人</w:t>
            </w:r>
            <w:r w:rsidRPr="00974A69">
              <w:rPr>
                <w:rFonts w:eastAsia="標楷體"/>
                <w:snapToGrid w:val="0"/>
                <w:color w:val="000000"/>
                <w:sz w:val="20"/>
                <w:shd w:val="clear" w:color="auto" w:fill="FFFFFF"/>
              </w:rPr>
              <w:t>身心變化</w:t>
            </w:r>
            <w:r w:rsidRPr="00974A69">
              <w:rPr>
                <w:rFonts w:eastAsia="標楷體"/>
                <w:color w:val="000000"/>
                <w:sz w:val="20"/>
                <w:shd w:val="clear" w:color="auto" w:fill="FFFFFF"/>
              </w:rPr>
              <w:t>與機轉之相關學理及護理重點。</w:t>
            </w:r>
          </w:p>
        </w:tc>
        <w:tc>
          <w:tcPr>
            <w:tcW w:w="2692" w:type="dxa"/>
            <w:gridSpan w:val="2"/>
          </w:tcPr>
          <w:p w:rsidR="008F0A7C" w:rsidRPr="00974A69" w:rsidRDefault="008F0A7C" w:rsidP="007171E7">
            <w:pPr>
              <w:autoSpaceDE w:val="0"/>
              <w:autoSpaceDN w:val="0"/>
              <w:snapToGrid w:val="0"/>
              <w:spacing w:line="320" w:lineRule="exact"/>
              <w:ind w:leftChars="10" w:left="24"/>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運用教學活動會議分享並分析個案護理評估資料。</w:t>
            </w:r>
          </w:p>
          <w:p w:rsidR="008F0A7C" w:rsidRPr="00974A69" w:rsidRDefault="008F0A7C" w:rsidP="007171E7">
            <w:pPr>
              <w:autoSpaceDE w:val="0"/>
              <w:autoSpaceDN w:val="0"/>
              <w:snapToGrid w:val="0"/>
              <w:spacing w:line="320" w:lineRule="exact"/>
              <w:ind w:leftChars="-1" w:left="232" w:hangingChars="117" w:hanging="234"/>
              <w:rPr>
                <w:rFonts w:eastAsia="標楷體"/>
                <w:color w:val="000000"/>
                <w:sz w:val="20"/>
                <w:shd w:val="clear" w:color="auto" w:fill="FFFFFF"/>
              </w:rPr>
            </w:pPr>
            <w:r w:rsidRPr="00974A69">
              <w:rPr>
                <w:rFonts w:eastAsia="標楷體"/>
                <w:snapToGrid w:val="0"/>
                <w:color w:val="000000"/>
                <w:sz w:val="20"/>
                <w:shd w:val="clear" w:color="auto" w:fill="FFFFFF"/>
              </w:rPr>
              <w:t>7-2</w:t>
            </w:r>
            <w:r w:rsidRPr="00974A69">
              <w:rPr>
                <w:rFonts w:eastAsia="標楷體"/>
                <w:snapToGrid w:val="0"/>
                <w:color w:val="000000"/>
                <w:sz w:val="20"/>
                <w:shd w:val="clear" w:color="auto" w:fill="FFFFFF"/>
              </w:rPr>
              <w:t>內外科病人身心變化</w:t>
            </w:r>
            <w:r w:rsidRPr="00974A69">
              <w:rPr>
                <w:rFonts w:eastAsia="標楷體"/>
                <w:color w:val="000000"/>
                <w:sz w:val="20"/>
                <w:shd w:val="clear" w:color="auto" w:fill="FFFFFF"/>
              </w:rPr>
              <w:t>與機轉之相關學理重點小考測驗。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336"/>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5"/>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8.</w:t>
            </w:r>
            <w:r w:rsidRPr="00974A69">
              <w:rPr>
                <w:color w:val="000000"/>
                <w:shd w:val="clear" w:color="auto" w:fill="FFFFFF"/>
              </w:rPr>
              <w:t xml:space="preserve"> </w:t>
            </w:r>
            <w:r w:rsidRPr="00974A69">
              <w:rPr>
                <w:rFonts w:eastAsia="標楷體"/>
                <w:snapToGrid w:val="0"/>
                <w:color w:val="000000"/>
                <w:sz w:val="20"/>
                <w:shd w:val="clear" w:color="auto" w:fill="FFFFFF"/>
              </w:rPr>
              <w:t>觀摩交接班。</w:t>
            </w:r>
          </w:p>
        </w:tc>
        <w:tc>
          <w:tcPr>
            <w:tcW w:w="3051" w:type="dxa"/>
            <w:gridSpan w:val="3"/>
          </w:tcPr>
          <w:p w:rsidR="008F0A7C" w:rsidRPr="00974A69" w:rsidRDefault="008F0A7C" w:rsidP="007171E7">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在學長姐指導下瞭解交接班之意義及重點。</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至少完整觀摩</w:t>
            </w:r>
            <w:r w:rsidRPr="00974A69">
              <w:rPr>
                <w:rFonts w:eastAsia="標楷體"/>
                <w:bCs/>
                <w:color w:val="000000"/>
                <w:sz w:val="20"/>
                <w:shd w:val="clear" w:color="auto" w:fill="FFFFFF"/>
              </w:rPr>
              <w:t>2</w:t>
            </w:r>
            <w:r w:rsidRPr="00974A69">
              <w:rPr>
                <w:rFonts w:eastAsia="標楷體"/>
                <w:bCs/>
                <w:color w:val="000000"/>
                <w:sz w:val="20"/>
                <w:shd w:val="clear" w:color="auto" w:fill="FFFFFF"/>
              </w:rPr>
              <w:t>位個案交接班。</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87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snapToGrid w:val="0"/>
              <w:ind w:left="200" w:hangingChars="100" w:hanging="200"/>
              <w:rPr>
                <w:rFonts w:eastAsia="標楷體"/>
                <w:color w:val="000000"/>
                <w:sz w:val="20"/>
                <w:shd w:val="clear" w:color="auto" w:fill="FFFFFF"/>
              </w:rPr>
            </w:pPr>
            <w:r w:rsidRPr="00974A69">
              <w:rPr>
                <w:rFonts w:eastAsia="標楷體"/>
                <w:snapToGrid w:val="0"/>
                <w:color w:val="000000"/>
                <w:sz w:val="20"/>
                <w:shd w:val="clear" w:color="auto" w:fill="FFFFFF"/>
              </w:rPr>
              <w:t>9.</w:t>
            </w:r>
            <w:r w:rsidRPr="00974A69">
              <w:rPr>
                <w:rFonts w:eastAsia="標楷體"/>
                <w:snapToGrid w:val="0"/>
                <w:color w:val="000000"/>
                <w:sz w:val="20"/>
                <w:shd w:val="clear" w:color="auto" w:fill="FFFFFF"/>
              </w:rPr>
              <w:t>能</w:t>
            </w:r>
            <w:r w:rsidRPr="00974A69">
              <w:rPr>
                <w:rFonts w:eastAsia="標楷體"/>
                <w:color w:val="000000"/>
                <w:sz w:val="20"/>
                <w:shd w:val="clear" w:color="auto" w:fill="FFFFFF"/>
              </w:rPr>
              <w:t>遵守感染控制原則及防護措施。</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介紹感染控制原則及防護措施</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能口述出感染控制原則及防護措施。</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29"/>
          <w:jc w:val="center"/>
        </w:trPr>
        <w:tc>
          <w:tcPr>
            <w:tcW w:w="343" w:type="dxa"/>
            <w:gridSpan w:val="2"/>
            <w:vMerge/>
            <w:vAlign w:val="center"/>
          </w:tcPr>
          <w:p w:rsidR="008F0A7C" w:rsidRPr="00974A69" w:rsidRDefault="008F0A7C" w:rsidP="007171E7">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8F0A7C" w:rsidRPr="00974A69" w:rsidRDefault="008F0A7C" w:rsidP="007171E7">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能主動學習新知、運用相關文獻處理個案健康問題。</w:t>
            </w:r>
          </w:p>
        </w:tc>
        <w:tc>
          <w:tcPr>
            <w:tcW w:w="3051" w:type="dxa"/>
            <w:gridSpan w:val="3"/>
          </w:tcPr>
          <w:p w:rsidR="008F0A7C" w:rsidRPr="00974A69" w:rsidRDefault="008F0A7C" w:rsidP="007171E7">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教導學生文獻查閱方法。</w:t>
            </w:r>
          </w:p>
        </w:tc>
        <w:tc>
          <w:tcPr>
            <w:tcW w:w="2692" w:type="dxa"/>
            <w:gridSpan w:val="2"/>
          </w:tcPr>
          <w:p w:rsidR="008F0A7C" w:rsidRPr="00974A69" w:rsidRDefault="008F0A7C" w:rsidP="007171E7">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能在教學活動會議中分享護理新知及文獻查閱心得。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2"/>
          <w:jc w:val="center"/>
        </w:trPr>
        <w:tc>
          <w:tcPr>
            <w:tcW w:w="332" w:type="dxa"/>
            <w:vMerge w:val="restart"/>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lastRenderedPageBreak/>
              <w:t>第</w:t>
            </w:r>
          </w:p>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r w:rsidRPr="00974A69">
              <w:rPr>
                <w:rFonts w:eastAsia="標楷體"/>
                <w:color w:val="000000"/>
                <w:sz w:val="22"/>
                <w:shd w:val="clear" w:color="auto" w:fill="FFFFFF"/>
              </w:rPr>
              <w:t>二</w:t>
            </w:r>
          </w:p>
          <w:p w:rsidR="008F0A7C" w:rsidRPr="00974A69" w:rsidRDefault="008F0A7C" w:rsidP="007171E7">
            <w:pPr>
              <w:tabs>
                <w:tab w:val="left" w:pos="224"/>
              </w:tabs>
              <w:snapToGrid w:val="0"/>
              <w:spacing w:line="220" w:lineRule="exact"/>
              <w:ind w:leftChars="19" w:left="341" w:hangingChars="134" w:hanging="295"/>
              <w:jc w:val="center"/>
              <w:rPr>
                <w:rFonts w:eastAsia="標楷體"/>
                <w:b/>
                <w:color w:val="000000"/>
                <w:sz w:val="22"/>
                <w:shd w:val="clear" w:color="auto" w:fill="FFFFFF"/>
              </w:rPr>
            </w:pPr>
            <w:r w:rsidRPr="00974A69">
              <w:rPr>
                <w:rFonts w:eastAsia="標楷體"/>
                <w:color w:val="000000"/>
                <w:sz w:val="22"/>
                <w:shd w:val="clear" w:color="auto" w:fill="FFFFFF"/>
              </w:rPr>
              <w:t>週</w:t>
            </w:r>
          </w:p>
        </w:tc>
        <w:tc>
          <w:tcPr>
            <w:tcW w:w="2798" w:type="dxa"/>
            <w:gridSpan w:val="4"/>
          </w:tcPr>
          <w:p w:rsidR="008F0A7C" w:rsidRPr="00974A69" w:rsidRDefault="008F0A7C" w:rsidP="007171E7">
            <w:pPr>
              <w:snapToGrid w:val="0"/>
              <w:spacing w:line="340" w:lineRule="exact"/>
              <w:ind w:left="200" w:hangingChars="100" w:hanging="200"/>
              <w:rPr>
                <w:rFonts w:eastAsia="標楷體"/>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能與個案及家屬建立良好的護病關係並協助家庭關係之建立。</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在教師協助指導下，能觀察病人家庭之互動與調適。</w:t>
            </w:r>
          </w:p>
          <w:p w:rsidR="008F0A7C" w:rsidRPr="00974A69" w:rsidRDefault="008F0A7C" w:rsidP="007171E7">
            <w:pPr>
              <w:autoSpaceDE w:val="0"/>
              <w:autoSpaceDN w:val="0"/>
              <w:snapToGrid w:val="0"/>
              <w:spacing w:line="340" w:lineRule="exact"/>
              <w:rPr>
                <w:rFonts w:eastAsia="標楷體"/>
                <w:color w:val="000000"/>
                <w:sz w:val="20"/>
                <w:shd w:val="clear" w:color="auto" w:fill="FFFFFF"/>
              </w:rPr>
            </w:pP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bCs/>
                <w:color w:val="000000"/>
                <w:sz w:val="20"/>
                <w:shd w:val="clear" w:color="auto" w:fill="FFFFFF"/>
              </w:rPr>
              <w:t>能在教學活動會議中分享且內容具體。</w:t>
            </w: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19"/>
              <w:rPr>
                <w:rFonts w:eastAsia="標楷體"/>
                <w:bCs/>
                <w:color w:val="000000"/>
                <w:sz w:val="28"/>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資訊</w:t>
            </w:r>
          </w:p>
        </w:tc>
      </w:tr>
      <w:tr w:rsidR="008F0A7C" w:rsidRPr="00974A69" w:rsidTr="007171E7">
        <w:trPr>
          <w:cantSplit/>
          <w:trHeight w:val="719"/>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能觀察個案的身心變化。</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觀察個案狀況與教師及主護護理師觀察的結果一致</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抽問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3-2</w:t>
            </w:r>
            <w:r w:rsidRPr="00974A69">
              <w:rPr>
                <w:rFonts w:eastAsia="標楷體"/>
                <w:color w:val="000000"/>
                <w:sz w:val="20"/>
                <w:shd w:val="clear" w:color="auto" w:fill="FFFFFF"/>
              </w:rPr>
              <w:t>書寫作業內容正確</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6"/>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color w:val="000000"/>
                <w:sz w:val="20"/>
                <w:shd w:val="clear" w:color="auto" w:fill="FFFFFF"/>
              </w:rPr>
              <w:t>能運用批判性思考於護理過程中，提供個案完整性的照護</w:t>
            </w:r>
          </w:p>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在教師引導下能正確使用護理評估為指引，進行個案身體、心理、靈性與社會層面的完整性評估，確立護理問題。</w:t>
            </w:r>
          </w:p>
          <w:p w:rsidR="008F0A7C" w:rsidRPr="00974A69" w:rsidRDefault="00383601" w:rsidP="007171E7">
            <w:pPr>
              <w:snapToGrid w:val="0"/>
              <w:spacing w:line="340" w:lineRule="exact"/>
              <w:ind w:left="200" w:hangingChars="100" w:hanging="200"/>
              <w:rPr>
                <w:rFonts w:eastAsia="標楷體"/>
                <w:bCs/>
                <w:snapToGrid w:val="0"/>
                <w:color w:val="000000"/>
                <w:sz w:val="20"/>
                <w:shd w:val="clear" w:color="auto" w:fill="FFFFFF"/>
              </w:rPr>
            </w:pPr>
            <w:r>
              <w:rPr>
                <w:rFonts w:eastAsia="標楷體"/>
                <w:color w:val="000000"/>
                <w:sz w:val="20"/>
                <w:shd w:val="clear" w:color="auto" w:fill="FFFFFF"/>
              </w:rPr>
              <w:t>4-1,4-2</w:t>
            </w:r>
            <w:r w:rsidR="008F0A7C" w:rsidRPr="00974A69">
              <w:rPr>
                <w:rFonts w:eastAsia="標楷體"/>
                <w:bCs/>
                <w:snapToGrid w:val="0"/>
                <w:color w:val="000000"/>
                <w:sz w:val="20"/>
                <w:shd w:val="clear" w:color="auto" w:fill="FFFFFF"/>
              </w:rPr>
              <w:t>繼續運用護理過程提供病人適切的護理，並評估護理成果。</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抽問</w:t>
            </w:r>
            <w:r w:rsidRPr="00974A69">
              <w:rPr>
                <w:rFonts w:eastAsia="標楷體"/>
                <w:bCs/>
                <w:snapToGrid w:val="0"/>
                <w:color w:val="000000"/>
                <w:sz w:val="20"/>
                <w:shd w:val="clear" w:color="auto" w:fill="FFFFFF"/>
              </w:rPr>
              <w:t>護理</w:t>
            </w:r>
            <w:r w:rsidRPr="00974A69">
              <w:rPr>
                <w:rFonts w:eastAsia="標楷體"/>
                <w:color w:val="000000"/>
                <w:sz w:val="20"/>
                <w:shd w:val="clear" w:color="auto" w:fill="FFFFFF"/>
              </w:rPr>
              <w:t>評估方式</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383601" w:rsidP="007171E7">
            <w:pPr>
              <w:autoSpaceDE w:val="0"/>
              <w:autoSpaceDN w:val="0"/>
              <w:snapToGrid w:val="0"/>
              <w:spacing w:line="340" w:lineRule="exact"/>
              <w:ind w:leftChars="10" w:left="224" w:hangingChars="100" w:hanging="200"/>
              <w:rPr>
                <w:rFonts w:eastAsia="標楷體"/>
                <w:color w:val="000000"/>
                <w:sz w:val="20"/>
                <w:shd w:val="clear" w:color="auto" w:fill="FFFFFF"/>
              </w:rPr>
            </w:pPr>
            <w:r>
              <w:rPr>
                <w:rFonts w:eastAsia="標楷體"/>
                <w:color w:val="000000"/>
                <w:sz w:val="20"/>
                <w:shd w:val="clear" w:color="auto" w:fill="FFFFFF"/>
              </w:rPr>
              <w:t>4-1,4-2</w:t>
            </w:r>
            <w:r w:rsidR="008F0A7C" w:rsidRPr="00974A69">
              <w:rPr>
                <w:rFonts w:eastAsia="標楷體"/>
                <w:color w:val="000000"/>
                <w:sz w:val="20"/>
                <w:shd w:val="clear" w:color="auto" w:fill="FFFFFF"/>
              </w:rPr>
              <w:t>個案報告書寫正確</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250"/>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能正確執行護理技術。</w:t>
            </w:r>
          </w:p>
        </w:tc>
        <w:tc>
          <w:tcPr>
            <w:tcW w:w="3051" w:type="dxa"/>
            <w:gridSpan w:val="3"/>
          </w:tcPr>
          <w:p w:rsidR="008F0A7C" w:rsidRPr="00974A69" w:rsidRDefault="008F0A7C" w:rsidP="007171E7">
            <w:pPr>
              <w:autoSpaceDE w:val="0"/>
              <w:autoSpaceDN w:val="0"/>
              <w:snapToGrid w:val="0"/>
              <w:spacing w:line="340" w:lineRule="exact"/>
              <w:ind w:leftChars="8" w:left="219" w:hangingChars="100" w:hanging="200"/>
              <w:rPr>
                <w:rFonts w:eastAsia="標楷體"/>
                <w:color w:val="000000"/>
                <w:spacing w:val="14"/>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正確執行各項護理技術。</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護理</w:t>
            </w:r>
            <w:r w:rsidRPr="00974A69">
              <w:rPr>
                <w:rFonts w:eastAsia="標楷體"/>
                <w:color w:val="000000"/>
                <w:sz w:val="20"/>
                <w:shd w:val="clear" w:color="auto" w:fill="FFFFFF"/>
              </w:rPr>
              <w:t>技術執行正確</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394"/>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能參與實習單位的個案討論及會議主題。</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 w:left="2"/>
              <w:jc w:val="both"/>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參與病房教學活動會議，瞭解病人屬性及照護重點。</w:t>
            </w:r>
          </w:p>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主動提出照護個案的問題與具體意見。</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全程參與會議</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主動發言且內容具體</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1065"/>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00" w:hangingChars="100" w:hanging="200"/>
              <w:jc w:val="both"/>
              <w:rPr>
                <w:rFonts w:eastAsia="標楷體"/>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能主動關懷個案、運用傾聽、同理心於護理過程中。</w:t>
            </w:r>
          </w:p>
          <w:p w:rsidR="008F0A7C" w:rsidRPr="00974A69" w:rsidRDefault="008F0A7C" w:rsidP="007171E7">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運用臨床案例討論，讓學生學習從不同角度思考健康照顧各項議題，學習從他人的角度思考問題，進而學習同理與體諒他人。</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8-1</w:t>
            </w:r>
            <w:r w:rsidRPr="00974A69">
              <w:rPr>
                <w:rFonts w:eastAsia="標楷體"/>
                <w:color w:val="000000"/>
                <w:sz w:val="20"/>
                <w:shd w:val="clear" w:color="auto" w:fill="FFFFFF"/>
              </w:rPr>
              <w:t>學生能於會議中分享運用關懷、傾聽及同理心等照護經驗</w:t>
            </w: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rPr>
          <w:cantSplit/>
          <w:trHeight w:val="788"/>
          <w:jc w:val="center"/>
        </w:trPr>
        <w:tc>
          <w:tcPr>
            <w:tcW w:w="332" w:type="dxa"/>
            <w:vMerge/>
            <w:vAlign w:val="center"/>
          </w:tcPr>
          <w:p w:rsidR="008F0A7C" w:rsidRPr="00974A69" w:rsidRDefault="008F0A7C" w:rsidP="007171E7">
            <w:pPr>
              <w:tabs>
                <w:tab w:val="left" w:pos="180"/>
                <w:tab w:val="left" w:pos="360"/>
              </w:tabs>
              <w:snapToGrid w:val="0"/>
              <w:spacing w:line="220" w:lineRule="exact"/>
              <w:ind w:left="19"/>
              <w:jc w:val="center"/>
              <w:rPr>
                <w:rFonts w:eastAsia="標楷體"/>
                <w:color w:val="000000"/>
                <w:sz w:val="22"/>
                <w:shd w:val="clear" w:color="auto" w:fill="FFFFFF"/>
              </w:rPr>
            </w:pPr>
          </w:p>
        </w:tc>
        <w:tc>
          <w:tcPr>
            <w:tcW w:w="2798" w:type="dxa"/>
            <w:gridSpan w:val="4"/>
          </w:tcPr>
          <w:p w:rsidR="008F0A7C" w:rsidRPr="00974A69" w:rsidRDefault="008F0A7C" w:rsidP="007171E7">
            <w:pPr>
              <w:tabs>
                <w:tab w:val="left" w:pos="180"/>
                <w:tab w:val="left" w:pos="360"/>
              </w:tabs>
              <w:snapToGrid w:val="0"/>
              <w:spacing w:line="340" w:lineRule="exact"/>
              <w:ind w:left="228" w:hangingChars="100" w:hanging="228"/>
              <w:jc w:val="both"/>
              <w:rPr>
                <w:rFonts w:eastAsia="標楷體"/>
                <w:color w:val="000000"/>
                <w:spacing w:val="14"/>
                <w:sz w:val="20"/>
                <w:shd w:val="clear" w:color="auto" w:fill="FFFFFF"/>
              </w:rPr>
            </w:pPr>
            <w:r w:rsidRPr="00974A69">
              <w:rPr>
                <w:rFonts w:eastAsia="標楷體"/>
                <w:color w:val="000000"/>
                <w:spacing w:val="14"/>
                <w:sz w:val="20"/>
                <w:shd w:val="clear" w:color="auto" w:fill="FFFFFF"/>
              </w:rPr>
              <w:t>9.</w:t>
            </w:r>
            <w:r w:rsidRPr="00974A69">
              <w:rPr>
                <w:rFonts w:eastAsia="標楷體"/>
                <w:color w:val="000000"/>
                <w:sz w:val="20"/>
                <w:shd w:val="clear" w:color="auto" w:fill="FFFFFF"/>
              </w:rPr>
              <w:t>能在班內有效率完成護理業務並準時上下班。</w:t>
            </w:r>
            <w:r w:rsidRPr="00974A69">
              <w:rPr>
                <w:rFonts w:eastAsia="標楷體"/>
                <w:color w:val="000000"/>
                <w:spacing w:val="14"/>
                <w:sz w:val="20"/>
                <w:shd w:val="clear" w:color="auto" w:fill="FFFFFF"/>
              </w:rPr>
              <w:t xml:space="preserve"> </w:t>
            </w:r>
          </w:p>
        </w:tc>
        <w:tc>
          <w:tcPr>
            <w:tcW w:w="3051" w:type="dxa"/>
            <w:gridSpan w:val="3"/>
          </w:tcPr>
          <w:p w:rsidR="008F0A7C" w:rsidRPr="00974A69" w:rsidRDefault="008F0A7C" w:rsidP="007171E7">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能在規定時間內完成病房護理工作並按時繳交作業。</w:t>
            </w:r>
          </w:p>
        </w:tc>
        <w:tc>
          <w:tcPr>
            <w:tcW w:w="2684" w:type="dxa"/>
          </w:tcPr>
          <w:p w:rsidR="008F0A7C" w:rsidRPr="00974A69" w:rsidRDefault="008F0A7C" w:rsidP="007171E7">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學生能於會議中分享運用護理業務時間管理的心得。</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restart"/>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三</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r w:rsidRPr="00974A69">
              <w:rPr>
                <w:rFonts w:eastAsia="標楷體"/>
                <w:color w:val="000000"/>
                <w:sz w:val="20"/>
                <w:shd w:val="clear" w:color="auto" w:fill="FFFFFF"/>
              </w:rPr>
              <w:t>週</w:t>
            </w: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8F0A7C" w:rsidRPr="00974A69" w:rsidRDefault="008F0A7C" w:rsidP="007171E7">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84" w:type="dxa"/>
            <w:gridSpan w:val="2"/>
            <w:tcBorders>
              <w:bottom w:val="single" w:sz="4" w:space="0" w:color="auto"/>
            </w:tcBorders>
          </w:tcPr>
          <w:p w:rsidR="008F0A7C" w:rsidRPr="00974A69" w:rsidRDefault="008F0A7C" w:rsidP="007171E7">
            <w:pPr>
              <w:snapToGrid w:val="0"/>
              <w:spacing w:line="360" w:lineRule="exact"/>
              <w:ind w:left="200" w:hangingChars="100" w:hanging="200"/>
              <w:rPr>
                <w:rFonts w:eastAsia="標楷體"/>
                <w:b/>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深入探討內外科疾病對個案本人及家庭所造成的改變及衝擊。</w:t>
            </w:r>
          </w:p>
        </w:tc>
        <w:tc>
          <w:tcPr>
            <w:tcW w:w="3051" w:type="dxa"/>
            <w:gridSpan w:val="3"/>
            <w:tcBorders>
              <w:bottom w:val="single" w:sz="4" w:space="0" w:color="auto"/>
            </w:tcBorders>
          </w:tcPr>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運用臨床案例討論，讓學生學習從不同角度思考疾病對家庭、社會的影響。</w:t>
            </w:r>
          </w:p>
        </w:tc>
        <w:tc>
          <w:tcPr>
            <w:tcW w:w="2698" w:type="dxa"/>
            <w:gridSpan w:val="3"/>
            <w:tcBorders>
              <w:bottom w:val="single" w:sz="4" w:space="0" w:color="auto"/>
            </w:tcBorders>
          </w:tcPr>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能在個案報告呈現。</w:t>
            </w:r>
          </w:p>
          <w:p w:rsidR="008F0A7C" w:rsidRPr="00974A69" w:rsidRDefault="008F0A7C" w:rsidP="007171E7">
            <w:pPr>
              <w:autoSpaceDE w:val="0"/>
              <w:autoSpaceDN w:val="0"/>
              <w:snapToGrid w:val="0"/>
              <w:spacing w:line="360" w:lineRule="exact"/>
              <w:rPr>
                <w:rFonts w:eastAsia="標楷體"/>
                <w:b/>
                <w:color w:val="000000"/>
                <w:sz w:val="20"/>
                <w:shd w:val="clear" w:color="auto" w:fill="FFFFFF"/>
              </w:rPr>
            </w:pPr>
          </w:p>
        </w:tc>
        <w:tc>
          <w:tcPr>
            <w:tcW w:w="1846" w:type="dxa"/>
            <w:vMerge w:val="restart"/>
          </w:tcPr>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8F0A7C" w:rsidRPr="00974A69" w:rsidRDefault="008F0A7C" w:rsidP="007171E7">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8F0A7C" w:rsidRPr="00974A69" w:rsidRDefault="008F0A7C" w:rsidP="007171E7">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8F0A7C" w:rsidRPr="00974A69" w:rsidRDefault="008F0A7C" w:rsidP="007171E7">
            <w:pPr>
              <w:tabs>
                <w:tab w:val="left" w:pos="180"/>
                <w:tab w:val="left" w:pos="360"/>
              </w:tabs>
              <w:snapToGrid w:val="0"/>
              <w:spacing w:line="240" w:lineRule="exact"/>
              <w:ind w:left="50"/>
              <w:rPr>
                <w:rFonts w:eastAsia="標楷體"/>
                <w:bCs/>
                <w:color w:val="000000"/>
                <w:sz w:val="20"/>
                <w:shd w:val="clear" w:color="auto" w:fill="FFFFFF"/>
              </w:rPr>
            </w:pPr>
            <w:r w:rsidRPr="00974A69">
              <w:rPr>
                <w:rFonts w:eastAsia="標楷體"/>
                <w:color w:val="000000"/>
                <w:sz w:val="20"/>
                <w:shd w:val="clear" w:color="auto" w:fill="FFFFFF"/>
              </w:rPr>
              <w:t xml:space="preserve">10. </w:t>
            </w:r>
            <w:r w:rsidRPr="00974A69">
              <w:rPr>
                <w:rFonts w:eastAsia="標楷體"/>
                <w:color w:val="000000"/>
                <w:sz w:val="20"/>
                <w:shd w:val="clear" w:color="auto" w:fill="FFFFFF"/>
              </w:rPr>
              <w:t>資訊</w:t>
            </w:r>
          </w:p>
          <w:p w:rsidR="008F0A7C" w:rsidRPr="00974A69" w:rsidRDefault="008F0A7C" w:rsidP="007171E7">
            <w:pPr>
              <w:tabs>
                <w:tab w:val="left" w:pos="180"/>
                <w:tab w:val="left" w:pos="360"/>
              </w:tabs>
              <w:snapToGrid w:val="0"/>
              <w:spacing w:line="220" w:lineRule="exact"/>
              <w:ind w:left="50"/>
              <w:jc w:val="center"/>
              <w:rPr>
                <w:rFonts w:eastAsia="標楷體"/>
                <w:bCs/>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2.</w:t>
            </w:r>
            <w:r w:rsidRPr="00974A69">
              <w:rPr>
                <w:rFonts w:eastAsia="標楷體"/>
                <w:snapToGrid w:val="0"/>
                <w:color w:val="000000"/>
                <w:sz w:val="20"/>
                <w:shd w:val="clear" w:color="auto" w:fill="FFFFFF"/>
              </w:rPr>
              <w:t>能獨立提供兩名以上個案的整體性、持續性護理。</w:t>
            </w:r>
          </w:p>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主動提出個案照護需求評估並能完成護理計劃</w:t>
            </w:r>
          </w:p>
          <w:p w:rsidR="008F0A7C" w:rsidRPr="00974A69" w:rsidRDefault="008F0A7C" w:rsidP="007171E7">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個案報告書寫內容正確</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抽問護理計劃。</w:t>
            </w:r>
          </w:p>
          <w:p w:rsidR="008F0A7C" w:rsidRPr="00974A69" w:rsidRDefault="008F0A7C" w:rsidP="007171E7">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能正確完成個案報告。</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54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8F0A7C" w:rsidRPr="00974A69" w:rsidRDefault="008F0A7C" w:rsidP="007171E7">
            <w:pPr>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能完成交班。</w:t>
            </w:r>
          </w:p>
        </w:tc>
        <w:tc>
          <w:tcPr>
            <w:tcW w:w="3051"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在學長姐指導下完成交班。</w:t>
            </w:r>
            <w:r w:rsidRPr="00974A69">
              <w:rPr>
                <w:rFonts w:eastAsia="標楷體"/>
                <w:color w:val="000000"/>
                <w:sz w:val="20"/>
                <w:shd w:val="clear" w:color="auto" w:fill="FFFFFF"/>
              </w:rPr>
              <w:t xml:space="preserve"> </w:t>
            </w:r>
          </w:p>
        </w:tc>
        <w:tc>
          <w:tcPr>
            <w:tcW w:w="2698" w:type="dxa"/>
            <w:gridSpan w:val="3"/>
            <w:tcBorders>
              <w:top w:val="single" w:sz="4" w:space="0" w:color="auto"/>
              <w:bottom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完成個案交班至少三天。</w:t>
            </w:r>
            <w:r w:rsidRPr="00974A69">
              <w:rPr>
                <w:rFonts w:eastAsia="標楷體"/>
                <w:color w:val="000000"/>
                <w:sz w:val="20"/>
                <w:shd w:val="clear" w:color="auto" w:fill="FFFFFF"/>
              </w:rPr>
              <w:t xml:space="preserve"> </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r w:rsidR="008F0A7C" w:rsidRPr="00974A69" w:rsidTr="007171E7">
        <w:tblPrEx>
          <w:tblBorders>
            <w:bottom w:val="thickThinSmallGap" w:sz="12" w:space="0" w:color="auto"/>
            <w:right w:val="thickThinSmallGap" w:sz="12" w:space="0" w:color="auto"/>
            <w:insideH w:val="single" w:sz="6" w:space="0" w:color="auto"/>
            <w:insideV w:val="single" w:sz="6" w:space="0" w:color="auto"/>
          </w:tblBorders>
        </w:tblPrEx>
        <w:trPr>
          <w:cantSplit/>
          <w:trHeight w:val="2303"/>
          <w:jc w:val="center"/>
        </w:trPr>
        <w:tc>
          <w:tcPr>
            <w:tcW w:w="332" w:type="dxa"/>
            <w:vMerge/>
            <w:vAlign w:val="center"/>
          </w:tcPr>
          <w:p w:rsidR="008F0A7C" w:rsidRPr="00974A69" w:rsidRDefault="008F0A7C" w:rsidP="007171E7">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tcBorders>
          </w:tcPr>
          <w:p w:rsidR="008F0A7C" w:rsidRPr="00974A69" w:rsidRDefault="008F0A7C" w:rsidP="007171E7">
            <w:pPr>
              <w:tabs>
                <w:tab w:val="left" w:pos="224"/>
              </w:tabs>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實習評值。</w:t>
            </w:r>
          </w:p>
        </w:tc>
        <w:tc>
          <w:tcPr>
            <w:tcW w:w="3051" w:type="dxa"/>
            <w:gridSpan w:val="3"/>
            <w:tcBorders>
              <w:top w:val="single" w:sz="4" w:space="0" w:color="auto"/>
            </w:tcBorders>
          </w:tcPr>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每週由教師與護理長共同評核學習進度與成效</w:t>
            </w:r>
          </w:p>
          <w:p w:rsidR="008F0A7C" w:rsidRPr="00974A69" w:rsidRDefault="008F0A7C" w:rsidP="007171E7">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4-2</w:t>
            </w:r>
            <w:r w:rsidRPr="00974A69">
              <w:rPr>
                <w:rFonts w:eastAsia="標楷體"/>
                <w:color w:val="000000"/>
                <w:sz w:val="20"/>
                <w:shd w:val="clear" w:color="auto" w:fill="FFFFFF"/>
              </w:rPr>
              <w:t>每梯次結束前依週進行實習檢討會評值整體實習成效</w:t>
            </w:r>
          </w:p>
          <w:p w:rsidR="008F0A7C" w:rsidRPr="00974A69" w:rsidRDefault="008F0A7C" w:rsidP="007171E7">
            <w:pPr>
              <w:autoSpaceDE w:val="0"/>
              <w:autoSpaceDN w:val="0"/>
              <w:snapToGrid w:val="0"/>
              <w:spacing w:line="360" w:lineRule="exact"/>
              <w:ind w:leftChars="10" w:left="224" w:hangingChars="100" w:hanging="200"/>
              <w:rPr>
                <w:rFonts w:eastAsia="標楷體"/>
                <w:color w:val="000000"/>
                <w:sz w:val="20"/>
                <w:shd w:val="clear" w:color="auto" w:fill="FFFFFF"/>
              </w:rPr>
            </w:pPr>
          </w:p>
        </w:tc>
        <w:tc>
          <w:tcPr>
            <w:tcW w:w="2698" w:type="dxa"/>
            <w:gridSpan w:val="3"/>
            <w:tcBorders>
              <w:top w:val="single" w:sz="4" w:space="0" w:color="auto"/>
            </w:tcBorders>
          </w:tcPr>
          <w:p w:rsidR="008F0A7C" w:rsidRPr="00974A69" w:rsidRDefault="008F0A7C" w:rsidP="007171E7">
            <w:pPr>
              <w:autoSpaceDE w:val="0"/>
              <w:autoSpaceDN w:val="0"/>
              <w:snapToGrid w:val="0"/>
              <w:spacing w:line="360" w:lineRule="exact"/>
              <w:ind w:left="122" w:hangingChars="61" w:hanging="122"/>
              <w:rPr>
                <w:rFonts w:eastAsia="標楷體"/>
                <w:bCs/>
                <w:color w:val="000000"/>
                <w:sz w:val="20"/>
                <w:shd w:val="clear" w:color="auto" w:fill="FFFFFF"/>
              </w:rPr>
            </w:pPr>
            <w:r w:rsidRPr="00974A69">
              <w:rPr>
                <w:rFonts w:eastAsia="標楷體"/>
                <w:bCs/>
                <w:color w:val="000000"/>
                <w:sz w:val="20"/>
                <w:shd w:val="clear" w:color="auto" w:fill="FFFFFF"/>
              </w:rPr>
              <w:t>4-1</w:t>
            </w:r>
            <w:r w:rsidRPr="00974A69">
              <w:rPr>
                <w:rFonts w:eastAsia="標楷體"/>
                <w:bCs/>
                <w:color w:val="000000"/>
                <w:sz w:val="20"/>
                <w:shd w:val="clear" w:color="auto" w:fill="FFFFFF"/>
              </w:rPr>
              <w:t>依照週評值表執行</w:t>
            </w:r>
          </w:p>
          <w:p w:rsidR="008F0A7C" w:rsidRPr="00974A69" w:rsidRDefault="008F0A7C" w:rsidP="007171E7">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bCs/>
                <w:color w:val="000000"/>
                <w:sz w:val="20"/>
                <w:shd w:val="clear" w:color="auto" w:fill="FFFFFF"/>
              </w:rPr>
              <w:t>4-2</w:t>
            </w:r>
            <w:r w:rsidRPr="00974A69">
              <w:rPr>
                <w:rFonts w:eastAsia="標楷體"/>
                <w:bCs/>
                <w:color w:val="000000"/>
                <w:sz w:val="20"/>
                <w:shd w:val="clear" w:color="auto" w:fill="FFFFFF"/>
              </w:rPr>
              <w:t>實習生與實習單位人員參與會議並主動發言，會議記錄與內容一致，且能作為校方與院方共同改善臨床教學品質依據。</w:t>
            </w:r>
          </w:p>
        </w:tc>
        <w:tc>
          <w:tcPr>
            <w:tcW w:w="1846" w:type="dxa"/>
            <w:vMerge/>
          </w:tcPr>
          <w:p w:rsidR="008F0A7C" w:rsidRPr="00974A69" w:rsidRDefault="008F0A7C" w:rsidP="007171E7">
            <w:pPr>
              <w:autoSpaceDE w:val="0"/>
              <w:autoSpaceDN w:val="0"/>
              <w:snapToGrid w:val="0"/>
              <w:spacing w:line="320" w:lineRule="exact"/>
              <w:ind w:left="350" w:hangingChars="175" w:hanging="350"/>
              <w:rPr>
                <w:rFonts w:eastAsia="標楷體"/>
                <w:color w:val="000000"/>
                <w:sz w:val="20"/>
                <w:shd w:val="clear" w:color="auto" w:fill="FFFFFF"/>
              </w:rPr>
            </w:pPr>
          </w:p>
        </w:tc>
      </w:tr>
    </w:tbl>
    <w:p w:rsidR="008F0A7C" w:rsidRPr="00974A69" w:rsidRDefault="008F0A7C" w:rsidP="007171E7">
      <w:pPr>
        <w:snapToGrid w:val="0"/>
        <w:rPr>
          <w:rFonts w:eastAsia="標楷體"/>
          <w:bCs/>
          <w:color w:val="000000"/>
          <w:shd w:val="clear" w:color="auto" w:fill="FFFFFF"/>
        </w:rPr>
      </w:pPr>
    </w:p>
    <w:p w:rsidR="008F0A7C" w:rsidRPr="00974A69" w:rsidRDefault="008F0A7C" w:rsidP="007171E7">
      <w:pPr>
        <w:snapToGrid w:val="0"/>
        <w:rPr>
          <w:rFonts w:eastAsia="標楷體"/>
          <w:b/>
          <w:bCs/>
          <w:color w:val="000000"/>
          <w:shd w:val="clear" w:color="auto" w:fill="FFFFFF"/>
        </w:rPr>
      </w:pPr>
      <w:r w:rsidRPr="00974A69">
        <w:rPr>
          <w:rFonts w:eastAsia="標楷體"/>
          <w:b/>
          <w:bCs/>
          <w:color w:val="000000"/>
          <w:shd w:val="clear" w:color="auto" w:fill="FFFFFF"/>
        </w:rPr>
        <w:lastRenderedPageBreak/>
        <w:t>十、十大核心能力完成之教學策略</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5"/>
        <w:gridCol w:w="720"/>
        <w:gridCol w:w="1260"/>
        <w:gridCol w:w="900"/>
        <w:gridCol w:w="1080"/>
        <w:gridCol w:w="720"/>
        <w:gridCol w:w="900"/>
        <w:gridCol w:w="1260"/>
        <w:gridCol w:w="498"/>
        <w:gridCol w:w="850"/>
      </w:tblGrid>
      <w:tr w:rsidR="008F0A7C" w:rsidRPr="00974A69" w:rsidTr="007171E7">
        <w:trPr>
          <w:tblHeader/>
        </w:trPr>
        <w:tc>
          <w:tcPr>
            <w:tcW w:w="535"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能力</w:t>
            </w:r>
          </w:p>
        </w:tc>
        <w:tc>
          <w:tcPr>
            <w:tcW w:w="1625" w:type="dxa"/>
            <w:vAlign w:val="center"/>
          </w:tcPr>
          <w:p w:rsidR="008F0A7C" w:rsidRPr="00974A69" w:rsidRDefault="008F0A7C" w:rsidP="007171E7">
            <w:pPr>
              <w:widowControl/>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終生學習</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一般臨床技能</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85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8F0A7C" w:rsidRPr="00974A69" w:rsidTr="007171E7">
        <w:trPr>
          <w:trHeight w:val="1148"/>
        </w:trPr>
        <w:tc>
          <w:tcPr>
            <w:tcW w:w="535"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教學策略</w:t>
            </w:r>
          </w:p>
        </w:tc>
        <w:tc>
          <w:tcPr>
            <w:tcW w:w="1625" w:type="dxa"/>
            <w:vAlign w:val="center"/>
          </w:tcPr>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在實習情境及討論會中引導學生思考與討論，學生能對教師授課內容或同學報告內容提出問題、質疑與意見。</w:t>
            </w:r>
          </w:p>
          <w:p w:rsidR="008F0A7C" w:rsidRPr="00974A69" w:rsidRDefault="008F0A7C" w:rsidP="007171E7">
            <w:pPr>
              <w:widowControl/>
              <w:snapToGrid w:val="0"/>
              <w:jc w:val="both"/>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運用分組報告，讓學生學習對文獻提出看法，進而學習選擇閱讀適合的文獻。</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3. </w:t>
            </w:r>
            <w:r w:rsidRPr="00974A69">
              <w:rPr>
                <w:rFonts w:eastAsia="標楷體"/>
                <w:color w:val="000000"/>
                <w:sz w:val="16"/>
                <w:szCs w:val="16"/>
                <w:shd w:val="clear" w:color="auto" w:fill="FFFFFF"/>
              </w:rPr>
              <w:t>參加病房晨會、個案討論及要求學生跟查房</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討論查房重點，當個案檢查、治療方向改變討論原因</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鼓勵學生運用臨床思路探究個案健康問題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每天固定會議討論，檢討個案照護得失</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7.</w:t>
            </w:r>
            <w:r w:rsidRPr="00974A69">
              <w:rPr>
                <w:rFonts w:eastAsia="標楷體"/>
                <w:color w:val="000000"/>
                <w:sz w:val="16"/>
                <w:szCs w:val="16"/>
                <w:shd w:val="clear" w:color="auto" w:fill="FFFFFF"/>
              </w:rPr>
              <w:t>利用期中期末之個案口頭報告，檢討得失</w:t>
            </w:r>
          </w:p>
          <w:p w:rsidR="008F0A7C" w:rsidRPr="00974A69" w:rsidRDefault="008F0A7C" w:rsidP="007171E7">
            <w:pPr>
              <w:snapToGrid w:val="0"/>
              <w:rPr>
                <w:rFonts w:eastAsia="標楷體"/>
                <w:color w:val="000000"/>
                <w:sz w:val="16"/>
                <w:szCs w:val="16"/>
                <w:shd w:val="clear" w:color="auto" w:fill="FFFFFF"/>
              </w:rPr>
            </w:pP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說明內外科疾病健康照護相關理論及之生理、心理社會層面之變化，使學生能了解病人特定健康問題之解剖學、生理學、病理學之相關知識。</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臨床上各項議題之案例說明與討論會，讓學生認識內外科疾病在健康照顧領域中可能面臨到的倫理議題，學生能以倫理原則為前提，思考並討論當各問題間發生倫理衝突時，如何安排優先順序來解決個案問題。</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老師運用個人專業性哲理，於臨床實習過程，引導學生思考於個案照護或個人護理生涯發展過程中，所需考量之人文的、人權的、人性的、專業職責的以及個人成就等議題。</w:t>
            </w:r>
          </w:p>
        </w:tc>
        <w:tc>
          <w:tcPr>
            <w:tcW w:w="900" w:type="dxa"/>
          </w:tcPr>
          <w:p w:rsidR="008F0A7C" w:rsidRPr="00974A69" w:rsidRDefault="008F0A7C" w:rsidP="007171E7">
            <w:pPr>
              <w:tabs>
                <w:tab w:val="left" w:pos="784"/>
              </w:tabs>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運用分組報告中文獻查閱之方式，使學生熟悉搜尋資料之方式與技巧能力，進一步養成主動查閱新知與主動學習的習慣，對學習過程中的疑問，皆能主動尋找相關資源與知識來尋求解答。</w:t>
            </w:r>
          </w:p>
        </w:tc>
        <w:tc>
          <w:tcPr>
            <w:tcW w:w="108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能學習團隊合作的工作模式，在團隊工作中學習與他人溝通協調與分工，不僅能適當表達自己的意見，也能修正自己配合他人。</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鼓勵學生與醫謢團隊融洽合作，分享成長和有效分工</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鼓勵學生說出個人感受和意見分享個人成長。</w:t>
            </w:r>
          </w:p>
        </w:tc>
        <w:tc>
          <w:tcPr>
            <w:tcW w:w="72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運用討論分享，讓學生學習從不同角度思考內外科疾病健康照顧各項議題，學習從他人的角度思考問題，進而學習同理與體諒他人。</w:t>
            </w:r>
          </w:p>
        </w:tc>
        <w:tc>
          <w:tcPr>
            <w:tcW w:w="90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學生能按時繳交作業。</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能透過團隊合作的模式來學習與他人溝通與分工，在團隊合作的過程中適當扮演自己的角色，發揮應有的角色功能，以按時完成團隊的工作目標。</w:t>
            </w:r>
          </w:p>
        </w:tc>
        <w:tc>
          <w:tcPr>
            <w:tcW w:w="126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藉由授課及臨床實習讓學生熟知評估內外科疾病健康問題之評估工具與溝通技巧。</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能熟悉內外科疾病各項健康照顧議題，藉由授課、分組報告與討論了解各項健康照顧議題的護理重點</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第一週見習學姊及臨床實務操作</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針對特殊性技術，老師親自複習與示範</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設定必須熟練的技術清單，讓學生主動學習</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臨床監督實務操作技能，並檢討得失。</w:t>
            </w:r>
          </w:p>
        </w:tc>
        <w:tc>
          <w:tcPr>
            <w:tcW w:w="498"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850" w:type="dxa"/>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能操作病房內的醫護資訊系統。</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t>十一、成績評定項目及所佔百分比</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45"/>
        <w:gridCol w:w="5418"/>
      </w:tblGrid>
      <w:tr w:rsidR="008F0A7C" w:rsidRPr="00974A69" w:rsidTr="00492E06">
        <w:trPr>
          <w:tblHeader/>
        </w:trPr>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評核項目</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配分</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十大涵養之配合</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個案報告</w:t>
            </w:r>
          </w:p>
        </w:tc>
        <w:tc>
          <w:tcPr>
            <w:tcW w:w="1245" w:type="dxa"/>
          </w:tcPr>
          <w:p w:rsidR="008F0A7C" w:rsidRPr="005D6DD7" w:rsidRDefault="008F0A7C" w:rsidP="007171E7">
            <w:pPr>
              <w:snapToGrid w:val="0"/>
              <w:ind w:right="-39"/>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25%</w:t>
            </w:r>
          </w:p>
        </w:tc>
        <w:tc>
          <w:tcPr>
            <w:tcW w:w="5418" w:type="dxa"/>
          </w:tcPr>
          <w:p w:rsidR="008F0A7C" w:rsidRPr="005D6DD7" w:rsidRDefault="008F0A7C" w:rsidP="007171E7">
            <w:pPr>
              <w:snapToGrid w:val="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討論參與度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5%</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基礎生物醫學科學、批判性思考能力、終身學習、溝通與合作、關愛、倫理、語言表達</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bCs/>
                <w:color w:val="000000"/>
                <w:shd w:val="clear" w:color="auto" w:fill="FFFFFF"/>
              </w:rPr>
              <w:t>反思作業</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每份佔</w:t>
            </w:r>
            <w:r w:rsidRPr="005D6DD7">
              <w:rPr>
                <w:rFonts w:ascii="Times New Roman" w:eastAsia="標楷體" w:hAnsi="Times New Roman"/>
                <w:bCs/>
                <w:color w:val="000000"/>
                <w:shd w:val="clear" w:color="auto" w:fill="FFFFFF"/>
              </w:rPr>
              <w:t>5%)</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10%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一般臨床技能、批判性思考能力、克盡職守、終身學習、溝通與合作、關愛、倫理</w:t>
            </w:r>
          </w:p>
        </w:tc>
      </w:tr>
      <w:tr w:rsidR="008F0A7C" w:rsidRPr="00974A69" w:rsidTr="00492E06">
        <w:tc>
          <w:tcPr>
            <w:tcW w:w="3685"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臨床考試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10%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基礎生物醫學科學、一般臨床技能、批判性思考能力、語言表達</w:t>
            </w:r>
          </w:p>
        </w:tc>
      </w:tr>
      <w:tr w:rsidR="008F0A7C" w:rsidRPr="00974A69" w:rsidTr="00492E06">
        <w:tc>
          <w:tcPr>
            <w:tcW w:w="3685" w:type="dxa"/>
          </w:tcPr>
          <w:p w:rsidR="008F0A7C" w:rsidRPr="005D6DD7" w:rsidRDefault="008F0A7C" w:rsidP="007171E7">
            <w:pPr>
              <w:snapToGrid w:val="0"/>
              <w:rPr>
                <w:rFonts w:ascii="Times New Roman" w:eastAsia="標楷體" w:hAnsi="Times New Roman"/>
                <w:b/>
                <w:color w:val="000000"/>
                <w:shd w:val="clear" w:color="auto" w:fill="FFFFFF"/>
              </w:rPr>
            </w:pPr>
            <w:r w:rsidRPr="005D6DD7">
              <w:rPr>
                <w:rFonts w:ascii="Times New Roman" w:eastAsia="標楷體" w:hAnsi="Times New Roman"/>
                <w:color w:val="000000"/>
                <w:shd w:val="clear" w:color="auto" w:fill="FFFFFF"/>
              </w:rPr>
              <w:t>臨床表現及學習態度</w:t>
            </w:r>
          </w:p>
        </w:tc>
        <w:tc>
          <w:tcPr>
            <w:tcW w:w="1245" w:type="dxa"/>
          </w:tcPr>
          <w:p w:rsidR="008F0A7C" w:rsidRPr="005D6DD7" w:rsidRDefault="008F0A7C" w:rsidP="007171E7">
            <w:pPr>
              <w:jc w:val="cente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50%</w:t>
            </w: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基礎生物醫學科學、一般臨床技能、批判性思考能力、克盡職守、終身學習、溝通與合作、關愛、倫理、語言表達、資訊能力</w:t>
            </w:r>
          </w:p>
        </w:tc>
      </w:tr>
      <w:tr w:rsidR="008F0A7C" w:rsidRPr="00974A69" w:rsidTr="00492E06">
        <w:tc>
          <w:tcPr>
            <w:tcW w:w="3685" w:type="dxa"/>
          </w:tcPr>
          <w:p w:rsidR="008F0A7C" w:rsidRPr="005D6DD7" w:rsidRDefault="008F0A7C" w:rsidP="007171E7">
            <w:pPr>
              <w:snapToGrid w:val="0"/>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無故缺席曠班依實習組相關規定及辦法處理（含未事先請假者）</w:t>
            </w:r>
          </w:p>
        </w:tc>
        <w:tc>
          <w:tcPr>
            <w:tcW w:w="1245" w:type="dxa"/>
          </w:tcPr>
          <w:p w:rsidR="008F0A7C" w:rsidRPr="005D6DD7" w:rsidRDefault="008F0A7C" w:rsidP="007171E7">
            <w:pPr>
              <w:rPr>
                <w:rFonts w:ascii="Times New Roman" w:eastAsia="標楷體" w:hAnsi="Times New Roman"/>
                <w:color w:val="000000"/>
                <w:shd w:val="clear" w:color="auto" w:fill="FFFFFF"/>
              </w:rPr>
            </w:pPr>
          </w:p>
        </w:tc>
        <w:tc>
          <w:tcPr>
            <w:tcW w:w="5418" w:type="dxa"/>
          </w:tcPr>
          <w:p w:rsidR="008F0A7C" w:rsidRPr="005D6DD7" w:rsidRDefault="008F0A7C" w:rsidP="007171E7">
            <w:pPr>
              <w:rPr>
                <w:rFonts w:ascii="Times New Roman" w:eastAsia="標楷體" w:hAnsi="Times New Roman"/>
                <w:color w:val="000000"/>
                <w:shd w:val="clear" w:color="auto" w:fill="FFFFFF"/>
              </w:rPr>
            </w:pPr>
            <w:r w:rsidRPr="005D6DD7">
              <w:rPr>
                <w:rFonts w:ascii="Times New Roman" w:eastAsia="標楷體" w:hAnsi="Times New Roman"/>
                <w:color w:val="000000"/>
                <w:shd w:val="clear" w:color="auto" w:fill="FFFFFF"/>
              </w:rPr>
              <w:t>克盡職守</w:t>
            </w: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color w:val="000000"/>
          <w:shd w:val="clear" w:color="auto" w:fill="FFFFFF"/>
        </w:rPr>
      </w:pPr>
      <w:r w:rsidRPr="00974A69">
        <w:rPr>
          <w:rFonts w:eastAsia="標楷體"/>
          <w:b/>
          <w:color w:val="000000"/>
          <w:shd w:val="clear" w:color="auto" w:fill="FFFFFF"/>
        </w:rPr>
        <w:br w:type="page"/>
      </w:r>
      <w:r w:rsidRPr="00974A69">
        <w:rPr>
          <w:rFonts w:eastAsia="標楷體"/>
          <w:b/>
          <w:color w:val="000000"/>
          <w:shd w:val="clear" w:color="auto" w:fill="FFFFFF"/>
        </w:rPr>
        <w:lastRenderedPageBreak/>
        <w:t>十二</w:t>
      </w:r>
      <w:r w:rsidRPr="00974A69">
        <w:rPr>
          <w:b/>
          <w:color w:val="000000"/>
          <w:shd w:val="clear" w:color="auto" w:fill="FFFFFF"/>
        </w:rPr>
        <w:t>、</w:t>
      </w:r>
      <w:r w:rsidRPr="00974A69">
        <w:rPr>
          <w:rFonts w:eastAsia="標楷體"/>
          <w:b/>
          <w:color w:val="000000"/>
          <w:shd w:val="clear" w:color="auto" w:fill="FFFFFF"/>
        </w:rPr>
        <w:t>實習作業及繳交時間</w:t>
      </w:r>
    </w:p>
    <w:p w:rsidR="008F0A7C" w:rsidRPr="005D6DD7" w:rsidRDefault="008F0A7C" w:rsidP="007171E7">
      <w:pPr>
        <w:numPr>
          <w:ilvl w:val="0"/>
          <w:numId w:val="3"/>
        </w:numPr>
        <w:adjustRightInd w:val="0"/>
        <w:spacing w:line="360" w:lineRule="auto"/>
        <w:ind w:left="709" w:hanging="283"/>
        <w:textAlignment w:val="baseline"/>
        <w:rPr>
          <w:rFonts w:ascii="Times New Roman" w:eastAsia="標楷體" w:hAnsi="Times New Roman"/>
          <w:color w:val="000000"/>
          <w:shd w:val="clear" w:color="auto" w:fill="FFFFFF"/>
        </w:rPr>
      </w:pPr>
      <w:r w:rsidRPr="005D6DD7">
        <w:rPr>
          <w:rFonts w:ascii="Times New Roman" w:eastAsia="標楷體" w:hAnsi="Times New Roman"/>
          <w:bCs/>
          <w:color w:val="000000"/>
          <w:shd w:val="clear" w:color="auto" w:fill="FFFFFF"/>
        </w:rPr>
        <w:t>個案報告一份</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格式如附件一，繳交時間老師自行訂定，遲交一天扣總分一分</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：每份報告至少一篇近五年內專業期刊英文文獻，</w:t>
      </w:r>
      <w:r w:rsidRPr="005D6DD7">
        <w:rPr>
          <w:rFonts w:ascii="Times New Roman" w:eastAsia="標楷體" w:hAnsi="Times New Roman"/>
          <w:bCs/>
          <w:color w:val="000000"/>
          <w:shd w:val="clear" w:color="auto" w:fill="FFFFFF"/>
        </w:rPr>
        <w:t>5</w:t>
      </w:r>
      <w:r w:rsidRPr="005D6DD7">
        <w:rPr>
          <w:rFonts w:ascii="Times New Roman" w:eastAsia="標楷體" w:hAnsi="Times New Roman"/>
          <w:bCs/>
          <w:color w:val="000000"/>
          <w:shd w:val="clear" w:color="auto" w:fill="FFFFFF"/>
        </w:rPr>
        <w:t>篇以上中文期刊文獻。</w:t>
      </w:r>
    </w:p>
    <w:p w:rsidR="008F0A7C" w:rsidRPr="005D6DD7" w:rsidRDefault="008F0A7C" w:rsidP="007171E7">
      <w:pPr>
        <w:widowControl/>
        <w:numPr>
          <w:ilvl w:val="0"/>
          <w:numId w:val="3"/>
        </w:numPr>
        <w:adjustRightInd w:val="0"/>
        <w:spacing w:line="360" w:lineRule="auto"/>
        <w:ind w:left="709" w:hanging="283"/>
        <w:textAlignment w:val="baseline"/>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實習總心得一篇</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實習第三週星期三繳交</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pStyle w:val="aa"/>
        <w:numPr>
          <w:ilvl w:val="0"/>
          <w:numId w:val="3"/>
        </w:numPr>
        <w:ind w:leftChars="0" w:left="709" w:hanging="283"/>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反思作業</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實習第一週星期五及第三週星期三繳交</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rPr>
          <w:rFonts w:ascii="Times New Roman" w:eastAsia="標楷體" w:hAnsi="Times New Roman"/>
          <w:b/>
          <w:bCs/>
          <w:color w:val="000000"/>
          <w:shd w:val="clear" w:color="auto" w:fill="FFFFFF"/>
        </w:rPr>
      </w:pPr>
    </w:p>
    <w:p w:rsidR="008F0A7C" w:rsidRPr="005D6DD7" w:rsidRDefault="008F0A7C" w:rsidP="007171E7">
      <w:pPr>
        <w:rPr>
          <w:rFonts w:ascii="Times New Roman" w:eastAsia="標楷體" w:hAnsi="Times New Roman"/>
          <w:b/>
          <w:bCs/>
          <w:color w:val="000000"/>
          <w:shd w:val="clear" w:color="auto" w:fill="FFFFFF"/>
        </w:rPr>
      </w:pPr>
      <w:r w:rsidRPr="005D6DD7">
        <w:rPr>
          <w:rFonts w:ascii="Times New Roman" w:eastAsia="標楷體" w:hAnsi="Times New Roman"/>
          <w:b/>
          <w:bCs/>
          <w:color w:val="000000"/>
          <w:shd w:val="clear" w:color="auto" w:fill="FFFFFF"/>
        </w:rPr>
        <w:t>十三、實習注意事項</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實習前，由實習組派員向同學說明實習規範與注意事項。</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實習指導老師需於學生實習開始前，與該病房護理長連繫環境介紹事宜。</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各實習指導老師於實習前，需向該組學生說明，各實習單位常見疾病診斷、藥物、病房常規及服裝儀容規範。</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各組於實習中需每天利用至少</w:t>
      </w:r>
      <w:r w:rsidRPr="005D6DD7">
        <w:rPr>
          <w:rFonts w:ascii="Times New Roman" w:eastAsia="標楷體" w:hAnsi="Times New Roman"/>
          <w:bCs/>
          <w:color w:val="000000"/>
          <w:shd w:val="clear" w:color="auto" w:fill="FFFFFF"/>
        </w:rPr>
        <w:t>1-1.5</w:t>
      </w:r>
      <w:r w:rsidRPr="005D6DD7">
        <w:rPr>
          <w:rFonts w:ascii="Times New Roman" w:eastAsia="標楷體" w:hAnsi="Times New Roman"/>
          <w:bCs/>
          <w:color w:val="000000"/>
          <w:shd w:val="clear" w:color="auto" w:fill="FFFFFF"/>
        </w:rPr>
        <w:t>小時開會，開會內容以討論個案疾病生病理、治療、護理過程及實習得失檢討為主。</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學生請假、遲到、曠班，依學校規定補修實習。凡遲到一次、病假、事假等，扣總分</w:t>
      </w:r>
      <w:r w:rsidRPr="005D6DD7">
        <w:rPr>
          <w:rFonts w:ascii="Times New Roman" w:eastAsia="標楷體" w:hAnsi="Times New Roman"/>
          <w:bCs/>
          <w:color w:val="000000"/>
          <w:shd w:val="clear" w:color="auto" w:fill="FFFFFF"/>
        </w:rPr>
        <w:t>5</w:t>
      </w:r>
      <w:r w:rsidRPr="005D6DD7">
        <w:rPr>
          <w:rFonts w:ascii="Times New Roman" w:eastAsia="標楷體" w:hAnsi="Times New Roman"/>
          <w:bCs/>
          <w:color w:val="000000"/>
          <w:shd w:val="clear" w:color="auto" w:fill="FFFFFF"/>
        </w:rPr>
        <w:t>分；曠班一次，扣總分</w:t>
      </w:r>
      <w:r w:rsidRPr="005D6DD7">
        <w:rPr>
          <w:rFonts w:ascii="Times New Roman" w:eastAsia="標楷體" w:hAnsi="Times New Roman"/>
          <w:bCs/>
          <w:color w:val="000000"/>
          <w:shd w:val="clear" w:color="auto" w:fill="FFFFFF"/>
        </w:rPr>
        <w:t>10</w:t>
      </w:r>
      <w:r w:rsidRPr="005D6DD7">
        <w:rPr>
          <w:rFonts w:ascii="Times New Roman" w:eastAsia="標楷體" w:hAnsi="Times New Roman"/>
          <w:bCs/>
          <w:color w:val="000000"/>
          <w:shd w:val="clear" w:color="auto" w:fill="FFFFFF"/>
        </w:rPr>
        <w:t>分，喪假不扣分。實習總時數必須符合</w:t>
      </w:r>
      <w:r w:rsidRPr="005D6DD7">
        <w:rPr>
          <w:rFonts w:ascii="Times New Roman" w:eastAsia="標楷體" w:hAnsi="Times New Roman"/>
          <w:bCs/>
          <w:color w:val="000000"/>
          <w:shd w:val="clear" w:color="auto" w:fill="FFFFFF"/>
        </w:rPr>
        <w:t>1016</w:t>
      </w:r>
      <w:r w:rsidRPr="005D6DD7">
        <w:rPr>
          <w:rFonts w:ascii="Times New Roman" w:eastAsia="標楷體" w:hAnsi="Times New Roman"/>
          <w:bCs/>
          <w:color w:val="000000"/>
          <w:shd w:val="clear" w:color="auto" w:fill="FFFFFF"/>
        </w:rPr>
        <w:t>小時，若不補班，實習天數少於考護理師證照時數，自行負責</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補修實習方式依本手冊第</w:t>
      </w:r>
      <w:r w:rsidRPr="005D6DD7">
        <w:rPr>
          <w:rFonts w:ascii="Times New Roman" w:eastAsia="標楷體" w:hAnsi="Times New Roman"/>
          <w:bCs/>
          <w:color w:val="000000"/>
          <w:shd w:val="clear" w:color="auto" w:fill="FFFFFF"/>
        </w:rPr>
        <w:t>3-4</w:t>
      </w:r>
      <w:r w:rsidRPr="005D6DD7">
        <w:rPr>
          <w:rFonts w:ascii="Times New Roman" w:eastAsia="標楷體" w:hAnsi="Times New Roman"/>
          <w:bCs/>
          <w:color w:val="000000"/>
          <w:shd w:val="clear" w:color="auto" w:fill="FFFFFF"/>
        </w:rPr>
        <w:t>頁記載</w:t>
      </w:r>
      <w:r w:rsidRPr="005D6DD7">
        <w:rPr>
          <w:rFonts w:ascii="Times New Roman" w:eastAsia="標楷體" w:hAnsi="Times New Roman"/>
          <w:bCs/>
          <w:color w:val="000000"/>
          <w:shd w:val="clear" w:color="auto" w:fill="FFFFFF"/>
        </w:rPr>
        <w:t>)</w:t>
      </w:r>
      <w:r w:rsidRPr="005D6DD7">
        <w:rPr>
          <w:rFonts w:ascii="Times New Roman" w:eastAsia="標楷體" w:hAnsi="Times New Roman"/>
          <w:bCs/>
          <w:color w:val="000000"/>
          <w:shd w:val="clear" w:color="auto" w:fill="FFFFFF"/>
        </w:rPr>
        <w:t>。</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實習結束後，繳交一份實習評值紀錄給實習組長留存。</w:t>
      </w:r>
    </w:p>
    <w:p w:rsidR="008F0A7C" w:rsidRPr="005D6DD7" w:rsidRDefault="008F0A7C" w:rsidP="007171E7">
      <w:pPr>
        <w:numPr>
          <w:ilvl w:val="0"/>
          <w:numId w:val="4"/>
        </w:numPr>
        <w:ind w:left="709" w:hanging="229"/>
        <w:rPr>
          <w:rFonts w:ascii="Times New Roman" w:eastAsia="標楷體" w:hAnsi="Times New Roman"/>
          <w:bCs/>
          <w:color w:val="000000"/>
          <w:shd w:val="clear" w:color="auto" w:fill="FFFFFF"/>
        </w:rPr>
      </w:pPr>
      <w:r w:rsidRPr="005D6DD7">
        <w:rPr>
          <w:rFonts w:ascii="Times New Roman" w:eastAsia="標楷體" w:hAnsi="Times New Roman"/>
          <w:bCs/>
          <w:color w:val="000000"/>
          <w:shd w:val="clear" w:color="auto" w:fill="FFFFFF"/>
        </w:rPr>
        <w:t>實習各項成績計算表請見附件三。</w:t>
      </w: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02330B" w:rsidRDefault="0002330B"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8F0A7C" w:rsidRDefault="008F0A7C" w:rsidP="007171E7">
      <w:pPr>
        <w:ind w:left="709"/>
        <w:rPr>
          <w:rFonts w:eastAsia="標楷體"/>
          <w:bCs/>
          <w:color w:val="000000"/>
          <w:shd w:val="clear" w:color="auto" w:fill="FFFFFF"/>
        </w:rPr>
      </w:pPr>
    </w:p>
    <w:p w:rsidR="0002330B" w:rsidRPr="0002330B" w:rsidRDefault="0002330B" w:rsidP="0002330B">
      <w:pPr>
        <w:jc w:val="center"/>
        <w:rPr>
          <w:rFonts w:eastAsia="標楷體"/>
          <w:b/>
          <w:bCs/>
          <w:color w:val="000000"/>
          <w:sz w:val="28"/>
          <w:shd w:val="clear" w:color="auto" w:fill="FFFFFF"/>
        </w:rPr>
      </w:pPr>
      <w:r w:rsidRPr="0002330B">
        <w:rPr>
          <w:rFonts w:eastAsia="標楷體" w:hint="eastAsia"/>
          <w:b/>
          <w:bCs/>
          <w:color w:val="000000"/>
          <w:sz w:val="28"/>
          <w:shd w:val="clear" w:color="auto" w:fill="FFFFFF"/>
        </w:rPr>
        <w:lastRenderedPageBreak/>
        <w:t>學生實習名單</w:t>
      </w:r>
    </w:p>
    <w:p w:rsidR="0002330B" w:rsidRPr="001F19DD" w:rsidRDefault="0002330B" w:rsidP="0002330B">
      <w:pPr>
        <w:rPr>
          <w:rFonts w:ascii="標楷體" w:eastAsia="標楷體" w:hAnsi="標楷體"/>
          <w:sz w:val="20"/>
          <w:szCs w:val="20"/>
        </w:rPr>
      </w:pPr>
      <w:r w:rsidRPr="00201DBA">
        <w:rPr>
          <w:rFonts w:ascii="標楷體" w:eastAsia="標楷體" w:hAnsi="標楷體" w:hint="eastAsia"/>
          <w:b/>
        </w:rPr>
        <w:t>實習科目：內外科護理學實習(一)</w:t>
      </w:r>
    </w:p>
    <w:p w:rsidR="0002330B" w:rsidRPr="00201DBA" w:rsidRDefault="0002330B" w:rsidP="0002330B">
      <w:pPr>
        <w:ind w:left="1" w:hanging="1"/>
        <w:rPr>
          <w:rFonts w:ascii="標楷體" w:eastAsia="標楷體" w:hAnsi="標楷體"/>
          <w:b/>
        </w:rPr>
      </w:pPr>
      <w:r w:rsidRPr="00201DBA">
        <w:rPr>
          <w:rFonts w:ascii="標楷體" w:eastAsia="標楷體" w:hAnsi="標楷體" w:hint="eastAsia"/>
          <w:b/>
        </w:rPr>
        <w:t>單位：</w:t>
      </w:r>
      <w:r w:rsidRPr="00201DBA">
        <w:rPr>
          <w:rFonts w:ascii="標楷體" w:eastAsia="標楷體" w:hAnsi="標楷體" w:cs="新細明體" w:hint="eastAsia"/>
          <w:b/>
        </w:rPr>
        <w:t>慈濟醫院12A病房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02330B" w:rsidRPr="006A1D7E" w:rsidTr="0041678C">
        <w:tc>
          <w:tcPr>
            <w:tcW w:w="2977" w:type="dxa"/>
            <w:shd w:val="clear" w:color="auto" w:fill="auto"/>
          </w:tcPr>
          <w:p w:rsidR="0002330B" w:rsidRPr="006A1D7E" w:rsidRDefault="0002330B" w:rsidP="0041678C">
            <w:pPr>
              <w:snapToGrid w:val="0"/>
              <w:spacing w:line="360" w:lineRule="auto"/>
              <w:ind w:hanging="1"/>
              <w:jc w:val="center"/>
              <w:rPr>
                <w:rFonts w:eastAsia="標楷體"/>
                <w:color w:val="000000"/>
              </w:rPr>
            </w:pPr>
            <w:r w:rsidRPr="006A1D7E">
              <w:rPr>
                <w:rFonts w:eastAsia="標楷體"/>
                <w:color w:val="000000"/>
              </w:rPr>
              <w:t>日期</w:t>
            </w:r>
          </w:p>
        </w:tc>
        <w:tc>
          <w:tcPr>
            <w:tcW w:w="7513" w:type="dxa"/>
            <w:tcBorders>
              <w:left w:val="double" w:sz="4" w:space="0" w:color="auto"/>
            </w:tcBorders>
            <w:shd w:val="clear" w:color="auto" w:fill="auto"/>
            <w:vAlign w:val="center"/>
          </w:tcPr>
          <w:p w:rsidR="0002330B" w:rsidRPr="0086316B" w:rsidRDefault="0002330B"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5/21-6/8</w:t>
            </w:r>
          </w:p>
        </w:tc>
      </w:tr>
      <w:tr w:rsidR="0002330B" w:rsidRPr="006A1D7E" w:rsidTr="0041678C">
        <w:tc>
          <w:tcPr>
            <w:tcW w:w="2977" w:type="dxa"/>
            <w:tcBorders>
              <w:bottom w:val="single" w:sz="4" w:space="0" w:color="auto"/>
            </w:tcBorders>
            <w:shd w:val="clear" w:color="auto" w:fill="auto"/>
          </w:tcPr>
          <w:p w:rsidR="0002330B" w:rsidRPr="006A1D7E" w:rsidRDefault="0002330B" w:rsidP="0041678C">
            <w:pPr>
              <w:snapToGrid w:val="0"/>
              <w:spacing w:line="360" w:lineRule="auto"/>
              <w:ind w:hanging="1"/>
              <w:jc w:val="center"/>
              <w:rPr>
                <w:rFonts w:eastAsia="標楷體"/>
                <w:color w:val="000000"/>
              </w:rPr>
            </w:pPr>
            <w:r w:rsidRPr="006A1D7E">
              <w:rPr>
                <w:rFonts w:eastAsia="標楷體"/>
                <w:color w:val="000000"/>
              </w:rPr>
              <w:t>老師</w:t>
            </w:r>
          </w:p>
        </w:tc>
        <w:tc>
          <w:tcPr>
            <w:tcW w:w="7513" w:type="dxa"/>
            <w:tcBorders>
              <w:left w:val="double" w:sz="4" w:space="0" w:color="auto"/>
              <w:bottom w:val="single" w:sz="4" w:space="0" w:color="auto"/>
            </w:tcBorders>
            <w:shd w:val="clear" w:color="auto" w:fill="auto"/>
          </w:tcPr>
          <w:p w:rsidR="0002330B" w:rsidRPr="0086316B" w:rsidRDefault="0002330B" w:rsidP="0041678C">
            <w:pPr>
              <w:spacing w:line="360" w:lineRule="auto"/>
              <w:ind w:hanging="1"/>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吳怡樺</w:t>
            </w:r>
          </w:p>
        </w:tc>
      </w:tr>
      <w:tr w:rsidR="0002330B" w:rsidRPr="006A1D7E" w:rsidTr="0041678C">
        <w:tc>
          <w:tcPr>
            <w:tcW w:w="2977" w:type="dxa"/>
            <w:tcBorders>
              <w:bottom w:val="double" w:sz="4" w:space="0" w:color="auto"/>
            </w:tcBorders>
            <w:shd w:val="clear" w:color="auto" w:fill="auto"/>
          </w:tcPr>
          <w:p w:rsidR="0002330B" w:rsidRPr="006A1D7E" w:rsidRDefault="0002330B" w:rsidP="0041678C">
            <w:pPr>
              <w:snapToGrid w:val="0"/>
              <w:spacing w:line="360" w:lineRule="auto"/>
              <w:ind w:hanging="1"/>
              <w:jc w:val="center"/>
              <w:rPr>
                <w:rFonts w:eastAsia="標楷體"/>
                <w:color w:val="000000"/>
              </w:rPr>
            </w:pPr>
            <w:r w:rsidRPr="006A1D7E">
              <w:rPr>
                <w:rFonts w:eastAsia="標楷體"/>
                <w:color w:val="000000"/>
              </w:rPr>
              <w:t>單位</w:t>
            </w:r>
          </w:p>
        </w:tc>
        <w:tc>
          <w:tcPr>
            <w:tcW w:w="7513" w:type="dxa"/>
            <w:tcBorders>
              <w:left w:val="double" w:sz="4" w:space="0" w:color="auto"/>
              <w:bottom w:val="double" w:sz="4" w:space="0" w:color="auto"/>
            </w:tcBorders>
            <w:shd w:val="clear" w:color="auto" w:fill="auto"/>
          </w:tcPr>
          <w:p w:rsidR="0002330B" w:rsidRPr="0086316B" w:rsidRDefault="0002330B"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慈濟</w:t>
            </w:r>
            <w:r w:rsidRPr="0086316B">
              <w:rPr>
                <w:rFonts w:ascii="Times New Roman" w:eastAsia="標楷體" w:hAnsi="Times New Roman" w:cs="Times New Roman"/>
                <w:color w:val="000000"/>
              </w:rPr>
              <w:t>12A</w:t>
            </w:r>
            <w:r w:rsidRPr="0086316B">
              <w:rPr>
                <w:rFonts w:ascii="Times New Roman" w:eastAsia="標楷體" w:hAnsi="Times New Roman" w:cs="Times New Roman"/>
                <w:color w:val="000000"/>
              </w:rPr>
              <w:t>病房</w:t>
            </w:r>
          </w:p>
        </w:tc>
      </w:tr>
      <w:tr w:rsidR="0002330B" w:rsidRPr="006A1D7E" w:rsidTr="0041678C">
        <w:tc>
          <w:tcPr>
            <w:tcW w:w="2977" w:type="dxa"/>
            <w:vMerge w:val="restart"/>
            <w:tcBorders>
              <w:top w:val="double" w:sz="4" w:space="0" w:color="auto"/>
            </w:tcBorders>
            <w:shd w:val="clear" w:color="auto" w:fill="auto"/>
          </w:tcPr>
          <w:p w:rsidR="0002330B" w:rsidRPr="006A1D7E" w:rsidRDefault="0002330B" w:rsidP="0041678C">
            <w:pPr>
              <w:spacing w:line="360" w:lineRule="auto"/>
              <w:jc w:val="center"/>
              <w:rPr>
                <w:rFonts w:eastAsia="標楷體"/>
                <w:color w:val="000000"/>
              </w:rPr>
            </w:pPr>
            <w:r w:rsidRPr="006A1D7E">
              <w:rPr>
                <w:rFonts w:eastAsia="標楷體"/>
                <w:color w:val="000000"/>
              </w:rPr>
              <w:t>學生</w:t>
            </w:r>
          </w:p>
        </w:tc>
        <w:tc>
          <w:tcPr>
            <w:tcW w:w="7513" w:type="dxa"/>
            <w:tcBorders>
              <w:top w:val="double" w:sz="4" w:space="0" w:color="auto"/>
              <w:left w:val="double" w:sz="4" w:space="0" w:color="auto"/>
            </w:tcBorders>
            <w:shd w:val="clear" w:color="auto" w:fill="auto"/>
            <w:vAlign w:val="center"/>
          </w:tcPr>
          <w:p w:rsidR="0002330B" w:rsidRPr="0086316B" w:rsidRDefault="0002330B"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陳玠諺</w:t>
            </w:r>
          </w:p>
        </w:tc>
      </w:tr>
      <w:tr w:rsidR="0002330B" w:rsidRPr="006A1D7E" w:rsidTr="0041678C">
        <w:tc>
          <w:tcPr>
            <w:tcW w:w="2977" w:type="dxa"/>
            <w:vMerge/>
            <w:shd w:val="clear" w:color="auto" w:fill="auto"/>
          </w:tcPr>
          <w:p w:rsidR="0002330B" w:rsidRPr="006A1D7E" w:rsidRDefault="0002330B" w:rsidP="0041678C">
            <w:pPr>
              <w:spacing w:line="360" w:lineRule="auto"/>
              <w:jc w:val="center"/>
              <w:rPr>
                <w:rFonts w:eastAsia="標楷體"/>
                <w:color w:val="000000"/>
              </w:rPr>
            </w:pPr>
          </w:p>
        </w:tc>
        <w:tc>
          <w:tcPr>
            <w:tcW w:w="7513" w:type="dxa"/>
            <w:tcBorders>
              <w:left w:val="double" w:sz="4" w:space="0" w:color="auto"/>
            </w:tcBorders>
            <w:shd w:val="clear" w:color="auto" w:fill="auto"/>
            <w:vAlign w:val="center"/>
          </w:tcPr>
          <w:p w:rsidR="0002330B" w:rsidRPr="0086316B" w:rsidRDefault="0002330B"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蔡安如</w:t>
            </w:r>
          </w:p>
        </w:tc>
      </w:tr>
      <w:tr w:rsidR="0002330B" w:rsidRPr="006A1D7E" w:rsidTr="0041678C">
        <w:tc>
          <w:tcPr>
            <w:tcW w:w="2977" w:type="dxa"/>
            <w:vMerge/>
            <w:shd w:val="clear" w:color="auto" w:fill="auto"/>
          </w:tcPr>
          <w:p w:rsidR="0002330B" w:rsidRPr="006A1D7E" w:rsidRDefault="0002330B" w:rsidP="0041678C">
            <w:pPr>
              <w:spacing w:line="360" w:lineRule="auto"/>
              <w:jc w:val="center"/>
              <w:rPr>
                <w:rFonts w:eastAsia="標楷體"/>
                <w:color w:val="000000"/>
              </w:rPr>
            </w:pPr>
          </w:p>
        </w:tc>
        <w:tc>
          <w:tcPr>
            <w:tcW w:w="7513" w:type="dxa"/>
            <w:tcBorders>
              <w:left w:val="double" w:sz="4" w:space="0" w:color="auto"/>
            </w:tcBorders>
            <w:shd w:val="clear" w:color="auto" w:fill="auto"/>
            <w:vAlign w:val="center"/>
          </w:tcPr>
          <w:p w:rsidR="0002330B" w:rsidRPr="0086316B" w:rsidRDefault="0002330B"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張瑞芳</w:t>
            </w:r>
          </w:p>
        </w:tc>
      </w:tr>
      <w:tr w:rsidR="0002330B" w:rsidRPr="006A1D7E" w:rsidTr="0041678C">
        <w:tc>
          <w:tcPr>
            <w:tcW w:w="2977" w:type="dxa"/>
            <w:vMerge/>
            <w:shd w:val="clear" w:color="auto" w:fill="auto"/>
          </w:tcPr>
          <w:p w:rsidR="0002330B" w:rsidRPr="006A1D7E" w:rsidRDefault="0002330B" w:rsidP="0041678C">
            <w:pPr>
              <w:spacing w:line="360" w:lineRule="auto"/>
              <w:jc w:val="center"/>
              <w:rPr>
                <w:rFonts w:eastAsia="標楷體"/>
                <w:color w:val="000000"/>
              </w:rPr>
            </w:pPr>
          </w:p>
        </w:tc>
        <w:tc>
          <w:tcPr>
            <w:tcW w:w="7513" w:type="dxa"/>
            <w:tcBorders>
              <w:left w:val="double" w:sz="4" w:space="0" w:color="auto"/>
            </w:tcBorders>
            <w:shd w:val="clear" w:color="auto" w:fill="auto"/>
            <w:vAlign w:val="center"/>
          </w:tcPr>
          <w:p w:rsidR="0002330B" w:rsidRPr="0086316B" w:rsidRDefault="0002330B"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林佳妤</w:t>
            </w:r>
          </w:p>
        </w:tc>
      </w:tr>
      <w:tr w:rsidR="0002330B" w:rsidRPr="006A1D7E" w:rsidTr="0041678C">
        <w:tc>
          <w:tcPr>
            <w:tcW w:w="2977" w:type="dxa"/>
            <w:vMerge/>
            <w:shd w:val="clear" w:color="auto" w:fill="auto"/>
          </w:tcPr>
          <w:p w:rsidR="0002330B" w:rsidRPr="006A1D7E" w:rsidRDefault="0002330B" w:rsidP="0041678C">
            <w:pPr>
              <w:spacing w:line="360" w:lineRule="auto"/>
              <w:jc w:val="center"/>
              <w:rPr>
                <w:rFonts w:eastAsia="標楷體"/>
                <w:color w:val="000000"/>
              </w:rPr>
            </w:pPr>
          </w:p>
        </w:tc>
        <w:tc>
          <w:tcPr>
            <w:tcW w:w="7513" w:type="dxa"/>
            <w:tcBorders>
              <w:left w:val="double" w:sz="4" w:space="0" w:color="auto"/>
            </w:tcBorders>
            <w:shd w:val="clear" w:color="auto" w:fill="auto"/>
            <w:vAlign w:val="center"/>
          </w:tcPr>
          <w:p w:rsidR="0002330B" w:rsidRPr="0086316B" w:rsidRDefault="0002330B"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陳羿帆</w:t>
            </w:r>
          </w:p>
        </w:tc>
      </w:tr>
      <w:tr w:rsidR="0002330B" w:rsidRPr="006A1D7E" w:rsidTr="0041678C">
        <w:tc>
          <w:tcPr>
            <w:tcW w:w="2977" w:type="dxa"/>
            <w:vMerge/>
            <w:shd w:val="clear" w:color="auto" w:fill="auto"/>
          </w:tcPr>
          <w:p w:rsidR="0002330B" w:rsidRPr="006A1D7E" w:rsidRDefault="0002330B" w:rsidP="0041678C">
            <w:pPr>
              <w:spacing w:line="360" w:lineRule="auto"/>
              <w:jc w:val="center"/>
              <w:rPr>
                <w:rFonts w:eastAsia="標楷體"/>
                <w:color w:val="000000"/>
              </w:rPr>
            </w:pPr>
          </w:p>
        </w:tc>
        <w:tc>
          <w:tcPr>
            <w:tcW w:w="7513" w:type="dxa"/>
            <w:tcBorders>
              <w:left w:val="double" w:sz="4" w:space="0" w:color="auto"/>
            </w:tcBorders>
            <w:shd w:val="clear" w:color="auto" w:fill="auto"/>
            <w:vAlign w:val="center"/>
          </w:tcPr>
          <w:p w:rsidR="0002330B" w:rsidRPr="0086316B" w:rsidRDefault="0002330B" w:rsidP="0041678C">
            <w:pPr>
              <w:spacing w:line="360" w:lineRule="auto"/>
              <w:jc w:val="center"/>
              <w:rPr>
                <w:rFonts w:ascii="Times New Roman" w:eastAsia="標楷體" w:hAnsi="Times New Roman" w:cs="Times New Roman"/>
                <w:color w:val="000000"/>
              </w:rPr>
            </w:pPr>
            <w:r w:rsidRPr="0086316B">
              <w:rPr>
                <w:rFonts w:ascii="Times New Roman" w:eastAsia="標楷體" w:hAnsi="Times New Roman" w:cs="Times New Roman"/>
                <w:color w:val="000000"/>
              </w:rPr>
              <w:t>賀薇</w:t>
            </w:r>
          </w:p>
        </w:tc>
      </w:tr>
    </w:tbl>
    <w:p w:rsidR="0002330B" w:rsidRDefault="0002330B" w:rsidP="0002330B">
      <w:pPr>
        <w:ind w:left="1" w:hanging="1"/>
        <w:rPr>
          <w:rFonts w:eastAsia="標楷體"/>
          <w:color w:val="000000"/>
        </w:rPr>
      </w:pPr>
    </w:p>
    <w:p w:rsidR="0002330B" w:rsidRPr="006A1D7E" w:rsidRDefault="0002330B" w:rsidP="0002330B">
      <w:pPr>
        <w:widowControl/>
        <w:jc w:val="center"/>
        <w:rPr>
          <w:rFonts w:eastAsia="標楷體"/>
          <w:b/>
          <w:color w:val="000000"/>
        </w:rPr>
      </w:pPr>
      <w:r w:rsidRPr="006A1D7E">
        <w:rPr>
          <w:rFonts w:eastAsia="標楷體"/>
          <w:b/>
          <w:color w:val="000000"/>
        </w:rPr>
        <w:t>B</w:t>
      </w:r>
      <w:r w:rsidRPr="006A1D7E">
        <w:rPr>
          <w:rFonts w:eastAsia="標楷體"/>
          <w:b/>
          <w:color w:val="000000"/>
        </w:rPr>
        <w:t>型肝炎及胸部</w:t>
      </w:r>
      <w:r w:rsidRPr="006A1D7E">
        <w:rPr>
          <w:rFonts w:eastAsia="標楷體"/>
          <w:b/>
          <w:color w:val="000000"/>
        </w:rPr>
        <w:t>X</w:t>
      </w:r>
      <w:r w:rsidRPr="006A1D7E">
        <w:rPr>
          <w:rFonts w:eastAsia="標楷體"/>
          <w:b/>
          <w:color w:val="000000"/>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697"/>
        <w:gridCol w:w="2697"/>
        <w:gridCol w:w="2698"/>
      </w:tblGrid>
      <w:tr w:rsidR="0002330B" w:rsidRPr="006A1D7E" w:rsidTr="0041678C">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02330B" w:rsidRPr="006A1D7E" w:rsidRDefault="0002330B" w:rsidP="0041678C">
            <w:pPr>
              <w:widowControl/>
              <w:jc w:val="center"/>
              <w:rPr>
                <w:rFonts w:eastAsia="標楷體"/>
                <w:color w:val="000000"/>
              </w:rPr>
            </w:pPr>
            <w:r w:rsidRPr="006A1D7E">
              <w:rPr>
                <w:rFonts w:eastAsia="標楷體"/>
                <w:color w:val="000000"/>
              </w:rPr>
              <w:t>姓名</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rsidR="0002330B" w:rsidRPr="006A1D7E" w:rsidRDefault="0002330B" w:rsidP="0041678C">
            <w:pPr>
              <w:widowControl/>
              <w:jc w:val="center"/>
              <w:rPr>
                <w:rFonts w:eastAsia="標楷體"/>
                <w:color w:val="000000"/>
                <w:sz w:val="22"/>
              </w:rPr>
            </w:pPr>
            <w:r w:rsidRPr="006A1D7E">
              <w:rPr>
                <w:rFonts w:eastAsia="標楷體"/>
                <w:color w:val="000000"/>
                <w:sz w:val="22"/>
              </w:rPr>
              <w:t>胸部</w:t>
            </w:r>
            <w:r w:rsidRPr="006A1D7E">
              <w:rPr>
                <w:rFonts w:eastAsia="標楷體"/>
                <w:color w:val="000000"/>
                <w:sz w:val="22"/>
              </w:rPr>
              <w:t>X</w:t>
            </w:r>
            <w:r w:rsidRPr="006A1D7E">
              <w:rPr>
                <w:rFonts w:eastAsia="標楷體"/>
                <w:color w:val="000000"/>
                <w:sz w:val="22"/>
              </w:rPr>
              <w:t>光</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rsidR="0002330B" w:rsidRPr="006A1D7E" w:rsidRDefault="0002330B"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肝表面抗原</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02330B" w:rsidRPr="006A1D7E" w:rsidRDefault="0002330B" w:rsidP="0041678C">
            <w:pPr>
              <w:widowControl/>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肝表面抗體</w:t>
            </w:r>
          </w:p>
        </w:tc>
      </w:tr>
      <w:tr w:rsidR="0002330B"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2330B" w:rsidRPr="006A1D7E" w:rsidRDefault="0002330B" w:rsidP="0041678C">
            <w:pPr>
              <w:jc w:val="center"/>
              <w:rPr>
                <w:rFonts w:eastAsia="標楷體"/>
                <w:color w:val="000000"/>
              </w:rPr>
            </w:pPr>
            <w:r w:rsidRPr="006A1D7E">
              <w:rPr>
                <w:rFonts w:eastAsia="標楷體"/>
                <w:color w:val="000000"/>
              </w:rPr>
              <w:t>陳玠諺</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正常</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陰性</w:t>
            </w:r>
          </w:p>
        </w:tc>
        <w:tc>
          <w:tcPr>
            <w:tcW w:w="2698"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陽性</w:t>
            </w:r>
          </w:p>
        </w:tc>
      </w:tr>
      <w:tr w:rsidR="0002330B"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2330B" w:rsidRPr="006A1D7E" w:rsidRDefault="0002330B" w:rsidP="0041678C">
            <w:pPr>
              <w:jc w:val="center"/>
              <w:rPr>
                <w:rFonts w:eastAsia="標楷體"/>
                <w:color w:val="000000"/>
              </w:rPr>
            </w:pPr>
            <w:r w:rsidRPr="006A1D7E">
              <w:rPr>
                <w:rFonts w:eastAsia="標楷體"/>
                <w:color w:val="000000"/>
              </w:rPr>
              <w:t>蔡安如</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無明顯異常</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陰性</w:t>
            </w:r>
          </w:p>
        </w:tc>
        <w:tc>
          <w:tcPr>
            <w:tcW w:w="2698"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陽性</w:t>
            </w:r>
          </w:p>
        </w:tc>
      </w:tr>
      <w:tr w:rsidR="0002330B"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2330B" w:rsidRPr="006A1D7E" w:rsidRDefault="0002330B" w:rsidP="0041678C">
            <w:pPr>
              <w:jc w:val="center"/>
              <w:rPr>
                <w:rFonts w:eastAsia="標楷體"/>
                <w:color w:val="000000"/>
              </w:rPr>
            </w:pPr>
            <w:r w:rsidRPr="006A1D7E">
              <w:rPr>
                <w:rFonts w:eastAsia="標楷體"/>
                <w:color w:val="000000"/>
              </w:rPr>
              <w:t>張瑞芳</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無明顯異常</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陰性</w:t>
            </w:r>
          </w:p>
        </w:tc>
        <w:tc>
          <w:tcPr>
            <w:tcW w:w="2698"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陽性</w:t>
            </w:r>
          </w:p>
        </w:tc>
      </w:tr>
      <w:tr w:rsidR="0002330B"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2330B" w:rsidRPr="006A1D7E" w:rsidRDefault="0002330B" w:rsidP="0041678C">
            <w:pPr>
              <w:jc w:val="center"/>
              <w:rPr>
                <w:rFonts w:eastAsia="標楷體"/>
                <w:color w:val="000000"/>
              </w:rPr>
            </w:pPr>
            <w:r w:rsidRPr="006A1D7E">
              <w:rPr>
                <w:rFonts w:eastAsia="標楷體"/>
                <w:color w:val="000000"/>
              </w:rPr>
              <w:t>林佳妤</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無異狀</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陰性</w:t>
            </w:r>
          </w:p>
        </w:tc>
        <w:tc>
          <w:tcPr>
            <w:tcW w:w="2698"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陽性</w:t>
            </w:r>
          </w:p>
        </w:tc>
      </w:tr>
      <w:tr w:rsidR="0002330B"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2330B" w:rsidRPr="006A1D7E" w:rsidRDefault="0002330B" w:rsidP="0041678C">
            <w:pPr>
              <w:jc w:val="center"/>
              <w:rPr>
                <w:rFonts w:eastAsia="標楷體"/>
                <w:color w:val="000000"/>
              </w:rPr>
            </w:pPr>
            <w:r w:rsidRPr="006A1D7E">
              <w:rPr>
                <w:rFonts w:eastAsia="標楷體"/>
                <w:color w:val="000000"/>
              </w:rPr>
              <w:t>陳羿帆</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無異狀</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陰性</w:t>
            </w:r>
          </w:p>
        </w:tc>
        <w:tc>
          <w:tcPr>
            <w:tcW w:w="2698"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陽性</w:t>
            </w:r>
          </w:p>
        </w:tc>
      </w:tr>
      <w:tr w:rsidR="0002330B" w:rsidRPr="006A1D7E" w:rsidTr="0041678C">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2330B" w:rsidRPr="006A1D7E" w:rsidRDefault="0002330B" w:rsidP="0041678C">
            <w:pPr>
              <w:jc w:val="center"/>
              <w:rPr>
                <w:rFonts w:eastAsia="標楷體"/>
                <w:color w:val="000000"/>
              </w:rPr>
            </w:pPr>
            <w:r w:rsidRPr="006A1D7E">
              <w:rPr>
                <w:rFonts w:eastAsia="標楷體"/>
                <w:color w:val="000000"/>
              </w:rPr>
              <w:t>賀薇</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無活動性肺疾病</w:t>
            </w:r>
          </w:p>
        </w:tc>
        <w:tc>
          <w:tcPr>
            <w:tcW w:w="2697"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陰性</w:t>
            </w:r>
          </w:p>
        </w:tc>
        <w:tc>
          <w:tcPr>
            <w:tcW w:w="2698" w:type="dxa"/>
            <w:tcBorders>
              <w:top w:val="nil"/>
              <w:left w:val="nil"/>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陽性</w:t>
            </w:r>
          </w:p>
        </w:tc>
      </w:tr>
    </w:tbl>
    <w:p w:rsidR="0002330B" w:rsidRPr="006A1D7E" w:rsidRDefault="0002330B" w:rsidP="0002330B">
      <w:pPr>
        <w:jc w:val="center"/>
        <w:rPr>
          <w:rFonts w:eastAsia="標楷體"/>
          <w:b/>
          <w:color w:val="000000"/>
        </w:rPr>
      </w:pPr>
    </w:p>
    <w:p w:rsidR="0002330B" w:rsidRDefault="0002330B" w:rsidP="0002330B"/>
    <w:p w:rsidR="0002330B" w:rsidRDefault="0002330B" w:rsidP="0002330B"/>
    <w:p w:rsidR="0002330B" w:rsidRDefault="0002330B" w:rsidP="0002330B">
      <w:pPr>
        <w:autoSpaceDE w:val="0"/>
        <w:autoSpaceDN w:val="0"/>
        <w:jc w:val="center"/>
        <w:rPr>
          <w:rFonts w:eastAsia="標楷體"/>
          <w:b/>
          <w:color w:val="000000"/>
          <w:shd w:val="clear" w:color="auto" w:fill="FFFFFF"/>
        </w:rPr>
      </w:pPr>
      <w:r>
        <w:rPr>
          <w:rFonts w:eastAsia="標楷體" w:hint="eastAsia"/>
          <w:b/>
          <w:color w:val="000000"/>
          <w:shd w:val="clear" w:color="auto" w:fill="FFFFFF"/>
        </w:rPr>
        <w:t>實</w:t>
      </w:r>
      <w:r w:rsidRPr="00002D20">
        <w:rPr>
          <w:rFonts w:eastAsia="標楷體" w:hint="eastAsia"/>
          <w:b/>
          <w:color w:val="000000"/>
          <w:shd w:val="clear" w:color="auto" w:fill="FFFFFF"/>
        </w:rPr>
        <w:t>習生保險資料</w:t>
      </w:r>
    </w:p>
    <w:p w:rsidR="0002330B" w:rsidRDefault="0002330B" w:rsidP="0002330B">
      <w:pPr>
        <w:autoSpaceDE w:val="0"/>
        <w:autoSpaceDN w:val="0"/>
        <w:rPr>
          <w:rFonts w:eastAsia="標楷體"/>
          <w:b/>
          <w:color w:val="000000"/>
          <w:shd w:val="clear" w:color="auto" w:fill="FFFFFF"/>
        </w:rPr>
      </w:pPr>
      <w:r w:rsidRPr="00A75670">
        <w:rPr>
          <w:rFonts w:eastAsia="標楷體" w:hint="eastAsia"/>
          <w:b/>
          <w:color w:val="000000"/>
          <w:shd w:val="clear" w:color="auto" w:fill="FFFFFF"/>
        </w:rPr>
        <w:t>新光產物保險</w:t>
      </w:r>
      <w:r>
        <w:rPr>
          <w:rFonts w:eastAsia="標楷體" w:hint="eastAsia"/>
          <w:b/>
          <w:color w:val="000000"/>
          <w:shd w:val="clear" w:color="auto" w:fill="FFFFFF"/>
        </w:rPr>
        <w:t xml:space="preserve"> : </w:t>
      </w:r>
      <w:r w:rsidRPr="006C78AC">
        <w:rPr>
          <w:rFonts w:ascii="標楷體" w:eastAsia="標楷體" w:hAnsi="標楷體" w:cs="新細明體" w:hint="eastAsia"/>
          <w:b/>
          <w:color w:val="000000"/>
          <w:kern w:val="0"/>
          <w:szCs w:val="24"/>
        </w:rPr>
        <w:t xml:space="preserve">身故(喪葬費用)或殘廢保險金(200萬) </w:t>
      </w:r>
      <w:r>
        <w:rPr>
          <w:rFonts w:ascii="標楷體" w:eastAsia="標楷體" w:hAnsi="標楷體" w:cs="新細明體" w:hint="eastAsia"/>
          <w:b/>
          <w:color w:val="000000"/>
          <w:kern w:val="0"/>
          <w:szCs w:val="24"/>
        </w:rPr>
        <w:t>、</w:t>
      </w:r>
      <w:r w:rsidRPr="006C78AC">
        <w:rPr>
          <w:rFonts w:ascii="標楷體" w:eastAsia="標楷體" w:hAnsi="標楷體" w:cs="新細明體" w:hint="eastAsia"/>
          <w:b/>
          <w:color w:val="000000"/>
          <w:kern w:val="0"/>
          <w:szCs w:val="24"/>
        </w:rPr>
        <w:t>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02330B"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330B" w:rsidRPr="006A1D7E" w:rsidRDefault="0002330B" w:rsidP="0041678C">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2330B" w:rsidRPr="006A1D7E" w:rsidRDefault="0002330B" w:rsidP="0041678C">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2330B" w:rsidRPr="006A1D7E" w:rsidRDefault="0002330B" w:rsidP="0041678C">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2330B" w:rsidRDefault="0002330B" w:rsidP="0041678C">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02330B" w:rsidRPr="006A1D7E" w:rsidRDefault="0002330B" w:rsidP="0041678C">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02330B" w:rsidRPr="00F06B2E" w:rsidRDefault="0002330B" w:rsidP="0041678C">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02330B"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陳玠諺</w:t>
            </w:r>
          </w:p>
        </w:tc>
        <w:tc>
          <w:tcPr>
            <w:tcW w:w="2410"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bookmarkStart w:id="0" w:name="_GoBack"/>
            <w:bookmarkEnd w:id="0"/>
            <w:r w:rsidRPr="0001391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02330B"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蔡安如</w:t>
            </w:r>
          </w:p>
        </w:tc>
        <w:tc>
          <w:tcPr>
            <w:tcW w:w="2410"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02330B"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張瑞芳</w:t>
            </w:r>
          </w:p>
        </w:tc>
        <w:tc>
          <w:tcPr>
            <w:tcW w:w="2410"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02330B"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林佳妤</w:t>
            </w:r>
          </w:p>
        </w:tc>
        <w:tc>
          <w:tcPr>
            <w:tcW w:w="2410"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02330B"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陳羿帆</w:t>
            </w:r>
          </w:p>
        </w:tc>
        <w:tc>
          <w:tcPr>
            <w:tcW w:w="2410"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r>
      <w:tr w:rsidR="0002330B" w:rsidRPr="006A1D7E" w:rsidTr="0041678C">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0B" w:rsidRPr="006A1D7E" w:rsidRDefault="0002330B" w:rsidP="0041678C">
            <w:pPr>
              <w:jc w:val="center"/>
              <w:rPr>
                <w:rFonts w:eastAsia="標楷體"/>
                <w:color w:val="000000"/>
              </w:rPr>
            </w:pPr>
            <w:r w:rsidRPr="006A1D7E">
              <w:rPr>
                <w:rFonts w:eastAsia="標楷體"/>
                <w:color w:val="000000"/>
              </w:rPr>
              <w:t>賀薇</w:t>
            </w:r>
          </w:p>
        </w:tc>
        <w:tc>
          <w:tcPr>
            <w:tcW w:w="2410"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02330B" w:rsidRPr="00013910" w:rsidRDefault="0002330B" w:rsidP="0041678C">
            <w:pPr>
              <w:jc w:val="center"/>
              <w:rPr>
                <w:rFonts w:ascii="Times New Roman" w:hAnsi="Times New Roman" w:cs="Times New Roman"/>
              </w:rPr>
            </w:pPr>
            <w:r w:rsidRPr="00013910">
              <w:rPr>
                <w:rFonts w:ascii="Times New Roman" w:hAnsi="Times New Roman" w:cs="Times New Roman"/>
              </w:rPr>
              <w:t>107/01/01-107/09/01</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02330B" w:rsidRPr="00F06B2E" w:rsidRDefault="0002330B" w:rsidP="0041678C">
            <w:pPr>
              <w:widowControl/>
              <w:snapToGrid w:val="0"/>
              <w:jc w:val="center"/>
              <w:rPr>
                <w:rFonts w:eastAsia="標楷體"/>
                <w:color w:val="000000"/>
                <w:sz w:val="22"/>
              </w:rPr>
            </w:pPr>
            <w:r>
              <w:rPr>
                <w:rFonts w:ascii="標楷體" w:eastAsia="標楷體" w:hAnsi="標楷體" w:hint="eastAsia"/>
                <w:color w:val="000000"/>
                <w:sz w:val="22"/>
              </w:rPr>
              <w:t>ˇ</w:t>
            </w:r>
          </w:p>
        </w:tc>
      </w:tr>
    </w:tbl>
    <w:p w:rsidR="0002330B" w:rsidRDefault="0002330B" w:rsidP="0002330B"/>
    <w:p w:rsidR="0002330B" w:rsidRDefault="0002330B" w:rsidP="0002330B"/>
    <w:p w:rsidR="0002330B" w:rsidRDefault="0002330B" w:rsidP="0002330B"/>
    <w:p w:rsidR="008F0A7C" w:rsidRDefault="008F0A7C" w:rsidP="007171E7">
      <w:pPr>
        <w:ind w:left="709"/>
        <w:rPr>
          <w:rFonts w:eastAsia="標楷體"/>
          <w:bCs/>
          <w:color w:val="000000"/>
          <w:shd w:val="clear" w:color="auto" w:fill="FFFFFF"/>
        </w:rPr>
      </w:pPr>
    </w:p>
    <w:p w:rsidR="008F0A7C" w:rsidRPr="00037E04" w:rsidRDefault="008F0A7C" w:rsidP="00037E04">
      <w:pPr>
        <w:widowControl/>
        <w:snapToGrid w:val="0"/>
        <w:jc w:val="center"/>
        <w:rPr>
          <w:rFonts w:eastAsia="標楷體"/>
          <w:b/>
          <w:bCs/>
          <w:color w:val="000000"/>
          <w:sz w:val="28"/>
          <w:szCs w:val="28"/>
          <w:shd w:val="clear" w:color="auto" w:fill="FFFFFF"/>
        </w:rPr>
      </w:pPr>
      <w:r w:rsidRPr="00037E04">
        <w:rPr>
          <w:rFonts w:eastAsia="標楷體"/>
          <w:b/>
          <w:color w:val="000000"/>
          <w:sz w:val="28"/>
          <w:szCs w:val="28"/>
          <w:shd w:val="clear" w:color="auto" w:fill="FFFFFF"/>
        </w:rPr>
        <w:lastRenderedPageBreak/>
        <w:t>元培醫事科技大學護理系實習成績評核表</w:t>
      </w:r>
      <w:r w:rsidR="00F90D63">
        <w:rPr>
          <w:rFonts w:eastAsia="標楷體" w:hint="eastAsia"/>
          <w:b/>
          <w:color w:val="000000"/>
          <w:sz w:val="28"/>
          <w:szCs w:val="28"/>
          <w:shd w:val="clear" w:color="auto" w:fill="FFFFFF"/>
        </w:rPr>
        <w:t xml:space="preserve"> </w:t>
      </w:r>
      <w:r w:rsidRPr="00037E04">
        <w:rPr>
          <w:rFonts w:eastAsia="標楷體"/>
          <w:b/>
          <w:color w:val="000000"/>
          <w:sz w:val="28"/>
          <w:szCs w:val="28"/>
          <w:shd w:val="clear" w:color="auto" w:fill="FFFFFF"/>
        </w:rPr>
        <w:t>日四技</w:t>
      </w:r>
      <w:r w:rsidR="00037E04">
        <w:rPr>
          <w:rFonts w:eastAsia="標楷體" w:hint="eastAsia"/>
          <w:b/>
          <w:color w:val="000000"/>
          <w:sz w:val="28"/>
          <w:szCs w:val="28"/>
          <w:shd w:val="clear" w:color="auto" w:fill="FFFFFF"/>
        </w:rPr>
        <w:t xml:space="preserve"> </w:t>
      </w:r>
      <w:r w:rsidR="00037E04" w:rsidRPr="00974A69">
        <w:rPr>
          <w:rFonts w:eastAsia="標楷體"/>
          <w:color w:val="000000"/>
          <w:sz w:val="16"/>
          <w:szCs w:val="16"/>
          <w:shd w:val="clear" w:color="auto" w:fill="FFFFFF"/>
        </w:rPr>
        <w:t>2015.04.21</w:t>
      </w:r>
      <w:r w:rsidR="00037E04" w:rsidRPr="00974A69">
        <w:rPr>
          <w:rFonts w:eastAsia="標楷體"/>
          <w:color w:val="000000"/>
          <w:sz w:val="16"/>
          <w:szCs w:val="16"/>
          <w:shd w:val="clear" w:color="auto" w:fill="FFFFFF"/>
        </w:rPr>
        <w:t>護理系修訂</w:t>
      </w:r>
    </w:p>
    <w:p w:rsidR="008F0A7C" w:rsidRPr="00974A69" w:rsidRDefault="008F0A7C" w:rsidP="00037E04">
      <w:pPr>
        <w:snapToGrid w:val="0"/>
        <w:spacing w:line="0" w:lineRule="atLeast"/>
        <w:ind w:leftChars="-60" w:left="-144" w:rightChars="-511" w:right="-1226"/>
        <w:rPr>
          <w:rFonts w:eastAsia="標楷體"/>
          <w:color w:val="000000"/>
          <w:sz w:val="16"/>
          <w:szCs w:val="16"/>
          <w:shd w:val="clear" w:color="auto" w:fill="FFFFFF"/>
        </w:rPr>
      </w:pPr>
      <w:r w:rsidRPr="00974A69">
        <w:rPr>
          <w:rFonts w:eastAsia="標楷體"/>
          <w:color w:val="000000"/>
          <w:shd w:val="clear" w:color="auto" w:fill="FFFFFF"/>
        </w:rPr>
        <w:t>實習名稱：</w:t>
      </w:r>
      <w:r w:rsidRPr="00974A69">
        <w:rPr>
          <w:rFonts w:eastAsia="標楷體"/>
          <w:color w:val="000000"/>
          <w:u w:val="single"/>
          <w:shd w:val="clear" w:color="auto" w:fill="FFFFFF"/>
        </w:rPr>
        <w:t>日四技</w:t>
      </w:r>
      <w:r w:rsidRPr="00974A69">
        <w:rPr>
          <w:rFonts w:eastAsia="標楷體" w:hint="eastAsia"/>
          <w:color w:val="000000"/>
          <w:u w:val="single"/>
          <w:shd w:val="clear" w:color="auto" w:fill="FFFFFF"/>
        </w:rPr>
        <w:t>內外科</w:t>
      </w:r>
      <w:r w:rsidRPr="00974A69">
        <w:rPr>
          <w:rFonts w:eastAsia="標楷體"/>
          <w:color w:val="000000"/>
          <w:u w:val="single"/>
          <w:shd w:val="clear" w:color="auto" w:fill="FFFFFF"/>
        </w:rPr>
        <w:t>護理學實習</w:t>
      </w:r>
      <w:r w:rsidRPr="00974A69">
        <w:rPr>
          <w:rFonts w:eastAsia="標楷體"/>
          <w:b/>
          <w:snapToGrid w:val="0"/>
          <w:color w:val="000000"/>
          <w:u w:val="single"/>
          <w:shd w:val="clear" w:color="auto" w:fill="FFFFFF"/>
        </w:rPr>
        <w:t>(</w:t>
      </w:r>
      <w:r w:rsidRPr="00974A69">
        <w:rPr>
          <w:rFonts w:eastAsia="標楷體"/>
          <w:b/>
          <w:snapToGrid w:val="0"/>
          <w:color w:val="000000"/>
          <w:u w:val="single"/>
          <w:shd w:val="clear" w:color="auto" w:fill="FFFFFF"/>
        </w:rPr>
        <w:t>一</w:t>
      </w:r>
      <w:r w:rsidRPr="00974A69">
        <w:rPr>
          <w:rFonts w:eastAsia="標楷體"/>
          <w:b/>
          <w:snapToGrid w:val="0"/>
          <w:color w:val="000000"/>
          <w:u w:val="single"/>
          <w:shd w:val="clear" w:color="auto" w:fill="FFFFFF"/>
        </w:rPr>
        <w:t>)</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Pr="00974A69">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r w:rsidRPr="00974A69">
        <w:rPr>
          <w:rFonts w:eastAsia="標楷體"/>
          <w:color w:val="000000"/>
          <w:u w:val="single"/>
          <w:shd w:val="clear" w:color="auto" w:fill="FFFFFF"/>
        </w:rPr>
        <w:br/>
      </w: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00037E04">
        <w:rPr>
          <w:rFonts w:eastAsia="標楷體" w:hint="eastAsia"/>
          <w:color w:val="000000"/>
          <w:shd w:val="clear" w:color="auto" w:fill="FFFFFF"/>
        </w:rPr>
        <w:t>。</w:t>
      </w:r>
      <w:r w:rsidRPr="00974A69">
        <w:rPr>
          <w:rFonts w:eastAsia="標楷體"/>
          <w:color w:val="000000"/>
          <w:shd w:val="clear" w:color="auto" w:fill="FFFFFF"/>
        </w:rPr>
        <w:t>班級：</w:t>
      </w:r>
      <w:r w:rsidR="00F13BC9">
        <w:rPr>
          <w:rFonts w:eastAsia="標楷體" w:hint="eastAsia"/>
          <w:color w:val="000000"/>
          <w:u w:val="single"/>
          <w:shd w:val="clear" w:color="auto" w:fill="FFFFFF"/>
        </w:rPr>
        <w:t>3</w:t>
      </w:r>
      <w:r w:rsidRPr="00974A69">
        <w:rPr>
          <w:rFonts w:eastAsia="標楷體" w:hint="eastAsia"/>
          <w:color w:val="000000"/>
          <w:u w:val="single"/>
          <w:shd w:val="clear" w:color="auto" w:fill="FFFFFF"/>
        </w:rPr>
        <w:t>-1</w:t>
      </w:r>
      <w:r>
        <w:rPr>
          <w:rFonts w:eastAsia="標楷體" w:hint="eastAsia"/>
          <w:color w:val="000000"/>
          <w:u w:val="single"/>
          <w:shd w:val="clear" w:color="auto" w:fill="FFFFFF"/>
        </w:rPr>
        <w:t xml:space="preserve">  </w:t>
      </w:r>
      <w:r w:rsidR="00F13BC9">
        <w:rPr>
          <w:rFonts w:eastAsia="標楷體" w:hint="eastAsia"/>
          <w:color w:val="000000"/>
          <w:u w:val="single"/>
          <w:shd w:val="clear" w:color="auto" w:fill="FFFFFF"/>
        </w:rPr>
        <w:t>3</w:t>
      </w:r>
      <w:r w:rsidRPr="00974A69">
        <w:rPr>
          <w:rFonts w:eastAsia="標楷體" w:hint="eastAsia"/>
          <w:color w:val="000000"/>
          <w:u w:val="single"/>
          <w:shd w:val="clear" w:color="auto" w:fill="FFFFFF"/>
        </w:rPr>
        <w:t>-2</w:t>
      </w:r>
      <w:r w:rsidR="00037E04">
        <w:rPr>
          <w:rFonts w:eastAsia="標楷體" w:hint="eastAsia"/>
          <w:color w:val="000000"/>
          <w:u w:val="single"/>
          <w:shd w:val="clear" w:color="auto" w:fill="FFFFFF"/>
        </w:rPr>
        <w:t>。</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z w:val="16"/>
          <w:szCs w:val="16"/>
          <w:shd w:val="clear" w:color="auto" w:fill="FFFFFF"/>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7"/>
        <w:gridCol w:w="855"/>
        <w:gridCol w:w="6135"/>
        <w:gridCol w:w="708"/>
        <w:gridCol w:w="567"/>
        <w:gridCol w:w="567"/>
        <w:gridCol w:w="567"/>
      </w:tblGrid>
      <w:tr w:rsidR="008F0A7C" w:rsidRPr="00974A69" w:rsidTr="00492E06">
        <w:trPr>
          <w:cantSplit/>
          <w:tblHeader/>
        </w:trPr>
        <w:tc>
          <w:tcPr>
            <w:tcW w:w="8506" w:type="dxa"/>
            <w:gridSpan w:val="4"/>
            <w:vMerge w:val="restart"/>
            <w:tcBorders>
              <w:top w:val="single" w:sz="4" w:space="0" w:color="auto"/>
              <w:left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評值項目與行為表現</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8F0A7C" w:rsidRPr="00974A69" w:rsidTr="00492E06">
        <w:trPr>
          <w:cantSplit/>
          <w:trHeight w:val="59"/>
          <w:tblHeader/>
        </w:trPr>
        <w:tc>
          <w:tcPr>
            <w:tcW w:w="8506" w:type="dxa"/>
            <w:gridSpan w:val="4"/>
            <w:vMerge/>
            <w:tcBorders>
              <w:left w:val="single" w:sz="4" w:space="0" w:color="auto"/>
              <w:right w:val="single" w:sz="4" w:space="0" w:color="auto"/>
            </w:tcBorders>
          </w:tcPr>
          <w:p w:rsidR="008F0A7C" w:rsidRPr="00974A69" w:rsidRDefault="008F0A7C" w:rsidP="007171E7">
            <w:pPr>
              <w:snapToGrid w:val="0"/>
              <w:jc w:val="both"/>
              <w:rPr>
                <w:rFonts w:eastAsia="標楷體"/>
                <w:color w:val="000000"/>
                <w:sz w:val="20"/>
                <w:szCs w:val="20"/>
                <w:shd w:val="clear" w:color="auto" w:fill="FFFFFF"/>
              </w:rPr>
            </w:pPr>
          </w:p>
        </w:tc>
        <w:tc>
          <w:tcPr>
            <w:tcW w:w="708" w:type="dxa"/>
            <w:tcBorders>
              <w:left w:val="single" w:sz="4" w:space="0" w:color="auto"/>
            </w:tcBorders>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567" w:type="dxa"/>
            <w:vAlign w:val="center"/>
          </w:tcPr>
          <w:p w:rsidR="008F0A7C" w:rsidRPr="00974A69" w:rsidRDefault="008F0A7C" w:rsidP="007171E7">
            <w:pPr>
              <w:snapToGrid w:val="0"/>
              <w:ind w:rightChars="-49" w:right="-118"/>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67" w:type="dxa"/>
            <w:vAlign w:val="center"/>
          </w:tcPr>
          <w:p w:rsidR="008F0A7C" w:rsidRPr="00974A69" w:rsidRDefault="008F0A7C" w:rsidP="007171E7">
            <w:pPr>
              <w:snapToGrid w:val="0"/>
              <w:rPr>
                <w:rFonts w:eastAsia="標楷體"/>
                <w:color w:val="000000"/>
                <w:sz w:val="16"/>
                <w:szCs w:val="16"/>
                <w:shd w:val="clear" w:color="auto" w:fill="FFFFFF"/>
              </w:rPr>
            </w:pPr>
            <w:r w:rsidRPr="00974A69">
              <w:rPr>
                <w:rFonts w:eastAsia="標楷體"/>
                <w:color w:val="000000"/>
                <w:sz w:val="16"/>
                <w:szCs w:val="16"/>
                <w:shd w:val="clear" w:color="auto" w:fill="FFFFFF"/>
              </w:rPr>
              <w:t>臨床</w:t>
            </w:r>
          </w:p>
        </w:tc>
        <w:tc>
          <w:tcPr>
            <w:tcW w:w="567" w:type="dxa"/>
            <w:vAlign w:val="center"/>
          </w:tcPr>
          <w:p w:rsidR="008F0A7C" w:rsidRPr="00974A69" w:rsidRDefault="008F0A7C" w:rsidP="007171E7">
            <w:pPr>
              <w:snapToGrid w:val="0"/>
              <w:ind w:rightChars="-61" w:right="-146"/>
              <w:rPr>
                <w:rFonts w:eastAsia="標楷體"/>
                <w:color w:val="000000"/>
                <w:sz w:val="16"/>
                <w:szCs w:val="16"/>
                <w:shd w:val="clear" w:color="auto" w:fill="FFFFFF"/>
              </w:rPr>
            </w:pPr>
            <w:r w:rsidRPr="00974A69">
              <w:rPr>
                <w:rFonts w:eastAsia="標楷體"/>
                <w:color w:val="000000"/>
                <w:sz w:val="16"/>
                <w:szCs w:val="16"/>
                <w:shd w:val="clear" w:color="auto" w:fill="FFFFFF"/>
              </w:rPr>
              <w:t>校內</w:t>
            </w:r>
          </w:p>
        </w:tc>
      </w:tr>
      <w:tr w:rsidR="008F0A7C" w:rsidRPr="00974A69" w:rsidTr="00492E06">
        <w:trPr>
          <w:cantSplit/>
          <w:trHeight w:val="98"/>
        </w:trPr>
        <w:tc>
          <w:tcPr>
            <w:tcW w:w="709" w:type="dxa"/>
            <w:vMerge w:val="restart"/>
            <w:vAlign w:val="center"/>
          </w:tcPr>
          <w:p w:rsidR="008F0A7C" w:rsidRPr="00974A69" w:rsidRDefault="008F0A7C" w:rsidP="007171E7">
            <w:pPr>
              <w:snapToGrid w:val="0"/>
              <w:ind w:leftChars="-49" w:left="2" w:rightChars="-44" w:right="-106" w:hangingChars="60" w:hanging="120"/>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hint="eastAsia"/>
                <w:color w:val="000000"/>
                <w:sz w:val="20"/>
                <w:szCs w:val="20"/>
                <w:shd w:val="clear" w:color="auto" w:fill="FFFFFF"/>
              </w:rPr>
              <w:t>(</w:t>
            </w:r>
            <w:r w:rsidRPr="00974A69">
              <w:rPr>
                <w:rFonts w:eastAsia="標楷體"/>
                <w:color w:val="000000"/>
                <w:sz w:val="20"/>
                <w:szCs w:val="20"/>
                <w:shd w:val="clear" w:color="auto" w:fill="FFFFFF"/>
              </w:rPr>
              <w:t>8%)</w:t>
            </w:r>
          </w:p>
        </w:tc>
        <w:tc>
          <w:tcPr>
            <w:tcW w:w="7797" w:type="dxa"/>
            <w:gridSpan w:val="3"/>
            <w:vAlign w:val="center"/>
          </w:tcPr>
          <w:p w:rsidR="008F0A7C" w:rsidRPr="00974A69" w:rsidRDefault="008F0A7C" w:rsidP="007171E7">
            <w:pPr>
              <w:widowControl/>
              <w:numPr>
                <w:ilvl w:val="0"/>
                <w:numId w:val="5"/>
              </w:num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對個案疾病、檢查、治療有關的解剖生理學、病理學、藥理學、微生物及免疫學有充分涉獵</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ign w:val="center"/>
          </w:tcPr>
          <w:p w:rsidR="008F0A7C" w:rsidRPr="00974A69" w:rsidRDefault="008F0A7C" w:rsidP="007171E7">
            <w:pPr>
              <w:snapToGrid w:val="0"/>
              <w:jc w:val="center"/>
              <w:rPr>
                <w:rFonts w:eastAsia="標楷體"/>
                <w:color w:val="000000"/>
                <w:sz w:val="20"/>
                <w:szCs w:val="20"/>
                <w:shd w:val="clear" w:color="auto" w:fill="FFFFFF"/>
              </w:rPr>
            </w:pPr>
          </w:p>
        </w:tc>
        <w:tc>
          <w:tcPr>
            <w:tcW w:w="7797"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 xml:space="preserve">2. </w:t>
            </w:r>
            <w:r w:rsidRPr="00974A69">
              <w:rPr>
                <w:rFonts w:eastAsia="標楷體"/>
                <w:color w:val="000000"/>
                <w:sz w:val="20"/>
                <w:szCs w:val="20"/>
                <w:shd w:val="clear" w:color="auto" w:fill="FFFFFF"/>
              </w:rPr>
              <w:t>能統整、說明上述學理於個案照護中。</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11%</w:t>
            </w:r>
          </w:p>
        </w:tc>
        <w:tc>
          <w:tcPr>
            <w:tcW w:w="7797"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能正確執行給藥技術（三讀五對）及了解其副作用及護理重點</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能正確及有效的進行交班</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能正確書寫護理記錄及填寫相關表單</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40%</w:t>
            </w:r>
          </w:p>
        </w:tc>
        <w:tc>
          <w:tcPr>
            <w:tcW w:w="807"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估</w:t>
            </w: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有組織且能正確完整的收集個案心理性資料。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Chars="-45" w:left="34" w:hangingChars="71" w:hanging="142"/>
              <w:jc w:val="center"/>
              <w:rPr>
                <w:rFonts w:eastAsia="標楷體"/>
                <w:color w:val="000000"/>
                <w:sz w:val="20"/>
                <w:szCs w:val="20"/>
                <w:shd w:val="clear" w:color="auto" w:fill="FFFFFF"/>
              </w:rPr>
            </w:pPr>
            <w:r w:rsidRPr="00974A69">
              <w:rPr>
                <w:rFonts w:eastAsia="標楷體"/>
                <w:color w:val="000000"/>
                <w:sz w:val="20"/>
                <w:szCs w:val="20"/>
                <w:shd w:val="clear" w:color="auto" w:fill="FFFFFF"/>
              </w:rPr>
              <w:t>資料</w:t>
            </w:r>
          </w:p>
          <w:p w:rsidR="008F0A7C" w:rsidRPr="00974A69" w:rsidRDefault="008F0A7C" w:rsidP="007171E7">
            <w:pPr>
              <w:snapToGrid w:val="0"/>
              <w:ind w:leftChars="-45" w:left="34" w:hangingChars="71" w:hanging="142"/>
              <w:jc w:val="center"/>
              <w:rPr>
                <w:rFonts w:eastAsia="標楷體"/>
                <w:color w:val="000000"/>
                <w:sz w:val="20"/>
                <w:szCs w:val="20"/>
                <w:shd w:val="clear" w:color="auto" w:fill="FFFFFF"/>
              </w:rPr>
            </w:pPr>
            <w:r w:rsidRPr="00974A69">
              <w:rPr>
                <w:rFonts w:eastAsia="標楷體"/>
                <w:color w:val="000000"/>
                <w:sz w:val="20"/>
                <w:szCs w:val="20"/>
                <w:shd w:val="clear" w:color="auto" w:fill="FFFFFF"/>
              </w:rPr>
              <w:t>分析</w:t>
            </w:r>
          </w:p>
        </w:tc>
        <w:tc>
          <w:tcPr>
            <w:tcW w:w="6990"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p>
        </w:tc>
        <w:tc>
          <w:tcPr>
            <w:tcW w:w="6990" w:type="dxa"/>
            <w:gridSpan w:val="2"/>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能依據學理分析解釋心理性資料的意義。</w:t>
            </w:r>
            <w:r w:rsidRPr="00974A69">
              <w:rPr>
                <w:rFonts w:eastAsia="標楷體"/>
                <w:color w:val="000000"/>
                <w:sz w:val="20"/>
                <w:szCs w:val="20"/>
                <w:shd w:val="clear" w:color="auto" w:fill="FFFFFF"/>
              </w:rPr>
              <w:t xml:space="preserve">                    </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1"/>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擬訂具體可行護</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理</w:t>
            </w:r>
          </w:p>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劃</w:t>
            </w:r>
          </w:p>
        </w:tc>
        <w:tc>
          <w:tcPr>
            <w:tcW w:w="6990"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w:t>
            </w:r>
            <w:r w:rsidR="007171E7">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畫</w:t>
            </w: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restart"/>
            <w:vAlign w:val="center"/>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990" w:type="dxa"/>
            <w:gridSpan w:val="2"/>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807" w:type="dxa"/>
            <w:vMerge/>
            <w:vAlign w:val="bottom"/>
          </w:tcPr>
          <w:p w:rsidR="008F0A7C" w:rsidRPr="00974A69" w:rsidRDefault="008F0A7C" w:rsidP="007171E7">
            <w:pPr>
              <w:snapToGrid w:val="0"/>
              <w:jc w:val="both"/>
              <w:rPr>
                <w:rFonts w:eastAsia="標楷體"/>
                <w:color w:val="000000"/>
                <w:sz w:val="20"/>
                <w:szCs w:val="20"/>
                <w:shd w:val="clear" w:color="auto" w:fill="FFFFFF"/>
              </w:rPr>
            </w:pPr>
          </w:p>
        </w:tc>
        <w:tc>
          <w:tcPr>
            <w:tcW w:w="6990" w:type="dxa"/>
            <w:gridSpan w:val="2"/>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8%</w:t>
            </w: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tcPr>
          <w:p w:rsidR="008F0A7C" w:rsidRPr="00974A69" w:rsidRDefault="008F0A7C" w:rsidP="007171E7">
            <w:pPr>
              <w:snapToGrid w:val="0"/>
              <w:ind w:rightChars="-67" w:right="-161"/>
              <w:rPr>
                <w:rFonts w:eastAsia="標楷體"/>
                <w:color w:val="000000"/>
                <w:sz w:val="16"/>
                <w:szCs w:val="16"/>
                <w:shd w:val="clear" w:color="auto" w:fill="FFFFFF"/>
              </w:rPr>
            </w:pPr>
            <w:r w:rsidRPr="00974A69">
              <w:rPr>
                <w:rFonts w:eastAsia="標楷體"/>
                <w:color w:val="000000"/>
                <w:sz w:val="16"/>
                <w:szCs w:val="16"/>
                <w:shd w:val="clear" w:color="auto" w:fill="FFFFFF"/>
              </w:rPr>
              <w:t>倫理</w:t>
            </w:r>
            <w:r w:rsidRPr="00974A69">
              <w:rPr>
                <w:rFonts w:eastAsia="標楷體"/>
                <w:color w:val="000000"/>
                <w:sz w:val="16"/>
                <w:szCs w:val="16"/>
                <w:shd w:val="clear" w:color="auto" w:fill="FFFFFF"/>
              </w:rPr>
              <w:t>4%</w:t>
            </w:r>
          </w:p>
        </w:tc>
        <w:tc>
          <w:tcPr>
            <w:tcW w:w="7797" w:type="dxa"/>
            <w:gridSpan w:val="3"/>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9%</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能提供個案關懷性照護行為，包括正向溝通、尊重、知情同意、協助、安慰、同理、陪伴等</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能持續且一致性的與個案維持良好護病關係。</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12%</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Height w:val="308"/>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val="restart"/>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8%</w:t>
            </w: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709" w:type="dxa"/>
            <w:vMerge/>
          </w:tcPr>
          <w:p w:rsidR="008F0A7C" w:rsidRPr="00974A69" w:rsidRDefault="008F0A7C" w:rsidP="007171E7">
            <w:pPr>
              <w:snapToGrid w:val="0"/>
              <w:rPr>
                <w:rFonts w:eastAsia="標楷體"/>
                <w:color w:val="000000"/>
                <w:sz w:val="20"/>
                <w:szCs w:val="20"/>
                <w:shd w:val="clear" w:color="auto" w:fill="FFFFFF"/>
              </w:rPr>
            </w:pPr>
          </w:p>
        </w:tc>
        <w:tc>
          <w:tcPr>
            <w:tcW w:w="7797" w:type="dxa"/>
            <w:gridSpan w:val="3"/>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cantSplit/>
        </w:trPr>
        <w:tc>
          <w:tcPr>
            <w:tcW w:w="8506" w:type="dxa"/>
            <w:gridSpan w:val="4"/>
            <w:tcBorders>
              <w:top w:val="single" w:sz="4" w:space="0" w:color="auto"/>
              <w:left w:val="single" w:sz="4" w:space="0" w:color="auto"/>
            </w:tcBorders>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708" w:type="dxa"/>
            <w:shd w:val="clear" w:color="auto" w:fill="auto"/>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shd w:val="clear" w:color="auto" w:fill="auto"/>
          </w:tcPr>
          <w:p w:rsidR="008F0A7C" w:rsidRPr="00974A69" w:rsidRDefault="008F0A7C" w:rsidP="007171E7">
            <w:pPr>
              <w:snapToGrid w:val="0"/>
              <w:rPr>
                <w:rFonts w:eastAsia="標楷體"/>
                <w:color w:val="000000"/>
                <w:sz w:val="20"/>
                <w:szCs w:val="20"/>
                <w:shd w:val="clear" w:color="auto" w:fill="FFFFFF"/>
              </w:rPr>
            </w:pPr>
          </w:p>
        </w:tc>
        <w:tc>
          <w:tcPr>
            <w:tcW w:w="567" w:type="dxa"/>
            <w:tcBorders>
              <w:top w:val="single" w:sz="4" w:space="0" w:color="auto"/>
              <w:left w:val="single" w:sz="4" w:space="0" w:color="auto"/>
            </w:tcBorders>
          </w:tcPr>
          <w:p w:rsidR="008F0A7C" w:rsidRPr="00974A69" w:rsidRDefault="008F0A7C" w:rsidP="007171E7">
            <w:pPr>
              <w:snapToGrid w:val="0"/>
              <w:rPr>
                <w:rFonts w:eastAsia="標楷體"/>
                <w:color w:val="000000"/>
                <w:sz w:val="20"/>
                <w:szCs w:val="20"/>
                <w:shd w:val="clear" w:color="auto" w:fill="FFFFFF"/>
              </w:rPr>
            </w:pPr>
          </w:p>
        </w:tc>
      </w:tr>
      <w:tr w:rsidR="008F0A7C" w:rsidRPr="00974A69" w:rsidTr="00492E06">
        <w:trPr>
          <w:trHeight w:val="355"/>
        </w:trPr>
        <w:tc>
          <w:tcPr>
            <w:tcW w:w="2371" w:type="dxa"/>
            <w:gridSpan w:val="3"/>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8544" w:type="dxa"/>
            <w:gridSpan w:val="5"/>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8F0A7C" w:rsidRPr="00974A69" w:rsidTr="00492E06">
        <w:trPr>
          <w:trHeight w:val="449"/>
        </w:trPr>
        <w:tc>
          <w:tcPr>
            <w:tcW w:w="2371" w:type="dxa"/>
            <w:gridSpan w:val="3"/>
            <w:vAlign w:val="center"/>
          </w:tcPr>
          <w:p w:rsidR="008F0A7C" w:rsidRPr="00974A69" w:rsidRDefault="008F0A7C" w:rsidP="007171E7">
            <w:pPr>
              <w:snapToGrid w:val="0"/>
              <w:jc w:val="both"/>
              <w:rPr>
                <w:rFonts w:eastAsia="標楷體"/>
                <w:color w:val="000000"/>
                <w:sz w:val="20"/>
                <w:szCs w:val="20"/>
                <w:shd w:val="clear" w:color="auto" w:fill="FFFFFF"/>
              </w:rPr>
            </w:pPr>
          </w:p>
        </w:tc>
        <w:tc>
          <w:tcPr>
            <w:tcW w:w="8544" w:type="dxa"/>
            <w:gridSpan w:val="5"/>
            <w:vAlign w:val="center"/>
          </w:tcPr>
          <w:p w:rsidR="008F0A7C" w:rsidRPr="00974A69" w:rsidRDefault="008F0A7C" w:rsidP="007171E7">
            <w:pPr>
              <w:snapToGrid w:val="0"/>
              <w:jc w:val="both"/>
              <w:rPr>
                <w:rFonts w:eastAsia="標楷體"/>
                <w:color w:val="000000"/>
                <w:sz w:val="20"/>
                <w:szCs w:val="20"/>
                <w:shd w:val="clear" w:color="auto" w:fill="FFFFFF"/>
              </w:rPr>
            </w:pPr>
          </w:p>
        </w:tc>
      </w:tr>
    </w:tbl>
    <w:p w:rsidR="008F0A7C" w:rsidRPr="00974A69" w:rsidRDefault="008F0A7C" w:rsidP="007171E7">
      <w:pPr>
        <w:spacing w:line="0" w:lineRule="atLeast"/>
        <w:ind w:leftChars="177" w:left="425" w:rightChars="-316" w:right="-758"/>
        <w:rPr>
          <w:rFonts w:eastAsia="標楷體"/>
          <w:color w:val="000000"/>
          <w:sz w:val="20"/>
          <w:szCs w:val="20"/>
          <w:shd w:val="clear" w:color="auto" w:fill="FFFFFF"/>
        </w:rPr>
      </w:pPr>
      <w:r w:rsidRPr="00974A69">
        <w:rPr>
          <w:rFonts w:eastAsia="標楷體"/>
          <w:color w:val="000000"/>
          <w:sz w:val="20"/>
          <w:szCs w:val="20"/>
          <w:shd w:val="clear" w:color="auto" w:fill="FFFFFF"/>
        </w:rPr>
        <w:t>備註：該評量表應用及成績計算由實習指導老師負責。</w:t>
      </w:r>
      <w:r w:rsidRPr="00974A69">
        <w:rPr>
          <w:rFonts w:eastAsia="標楷體"/>
          <w:color w:val="000000"/>
          <w:sz w:val="20"/>
          <w:szCs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備註：評分尺度定義：</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總是</w:t>
      </w:r>
      <w:r w:rsidRPr="00974A69">
        <w:rPr>
          <w:rFonts w:eastAsia="標楷體"/>
          <w:bCs/>
          <w:color w:val="000000"/>
          <w:sz w:val="20"/>
          <w:shd w:val="clear" w:color="auto" w:fill="FFFFFF"/>
        </w:rPr>
        <w:t>(90~100%)</w:t>
      </w:r>
      <w:r w:rsidRPr="00974A69">
        <w:rPr>
          <w:rFonts w:eastAsia="標楷體"/>
          <w:bCs/>
          <w:color w:val="000000"/>
          <w:sz w:val="20"/>
          <w:shd w:val="clear" w:color="auto" w:fill="FFFFFF"/>
        </w:rPr>
        <w:t>：幾乎每次都做得到，僅</w:t>
      </w:r>
      <w:r w:rsidRPr="00974A69">
        <w:rPr>
          <w:rFonts w:eastAsia="標楷體" w:hint="eastAsia"/>
          <w:bCs/>
          <w:color w:val="000000"/>
          <w:sz w:val="20"/>
          <w:shd w:val="clear" w:color="auto" w:fill="FFFFFF"/>
        </w:rPr>
        <w:t>1</w:t>
      </w:r>
      <w:r w:rsidRPr="00974A69">
        <w:rPr>
          <w:rFonts w:eastAsia="標楷體"/>
          <w:bCs/>
          <w:color w:val="000000"/>
          <w:sz w:val="20"/>
          <w:shd w:val="clear" w:color="auto" w:fill="FFFFFF"/>
        </w:rPr>
        <w:t>~</w:t>
      </w:r>
      <w:r w:rsidRPr="00974A69">
        <w:rPr>
          <w:rFonts w:eastAsia="標楷體" w:hint="eastAsia"/>
          <w:bCs/>
          <w:color w:val="000000"/>
          <w:sz w:val="20"/>
          <w:shd w:val="clear" w:color="auto" w:fill="FFFFFF"/>
        </w:rPr>
        <w:t>2</w:t>
      </w:r>
      <w:r w:rsidRPr="00974A69">
        <w:rPr>
          <w:rFonts w:eastAsia="標楷體"/>
          <w:bCs/>
          <w:color w:val="000000"/>
          <w:sz w:val="20"/>
          <w:shd w:val="clear" w:color="auto" w:fill="FFFFFF"/>
        </w:rPr>
        <w:t>次做不到</w:t>
      </w:r>
      <w:r w:rsidRPr="00974A69">
        <w:rPr>
          <w:rFonts w:eastAsia="標楷體"/>
          <w:bCs/>
          <w:color w:val="000000"/>
          <w:sz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經常</w:t>
      </w:r>
      <w:r w:rsidRPr="00974A69">
        <w:rPr>
          <w:rFonts w:eastAsia="標楷體"/>
          <w:bCs/>
          <w:color w:val="000000"/>
          <w:sz w:val="20"/>
          <w:shd w:val="clear" w:color="auto" w:fill="FFFFFF"/>
        </w:rPr>
        <w:t>(80~89%)</w:t>
      </w:r>
      <w:r w:rsidRPr="00974A69">
        <w:rPr>
          <w:rFonts w:eastAsia="標楷體"/>
          <w:bCs/>
          <w:color w:val="000000"/>
          <w:sz w:val="20"/>
          <w:shd w:val="clear" w:color="auto" w:fill="FFFFFF"/>
        </w:rPr>
        <w:t>：至少半數時間做到</w:t>
      </w:r>
      <w:r w:rsidRPr="00974A69">
        <w:rPr>
          <w:rFonts w:eastAsia="標楷體"/>
          <w:bCs/>
          <w:color w:val="000000"/>
          <w:sz w:val="20"/>
          <w:shd w:val="clear" w:color="auto" w:fill="FFFFFF"/>
        </w:rPr>
        <w:tab/>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有時</w:t>
      </w:r>
      <w:r w:rsidRPr="00974A69">
        <w:rPr>
          <w:rFonts w:eastAsia="標楷體"/>
          <w:bCs/>
          <w:color w:val="000000"/>
          <w:sz w:val="20"/>
          <w:shd w:val="clear" w:color="auto" w:fill="FFFFFF"/>
        </w:rPr>
        <w:t>(70~79%)</w:t>
      </w:r>
      <w:r w:rsidRPr="00974A69">
        <w:rPr>
          <w:rFonts w:eastAsia="標楷體"/>
          <w:bCs/>
          <w:color w:val="000000"/>
          <w:sz w:val="20"/>
          <w:shd w:val="clear" w:color="auto" w:fill="FFFFFF"/>
        </w:rPr>
        <w:t>：偶而能做到</w:t>
      </w:r>
      <w:r w:rsidRPr="00974A69">
        <w:rPr>
          <w:rFonts w:eastAsia="標楷體"/>
          <w:bCs/>
          <w:color w:val="000000"/>
          <w:sz w:val="20"/>
          <w:shd w:val="clear" w:color="auto" w:fill="FFFFFF"/>
        </w:rPr>
        <w:t xml:space="preserve">  </w:t>
      </w:r>
    </w:p>
    <w:p w:rsidR="008F0A7C" w:rsidRPr="00974A69" w:rsidRDefault="008F0A7C" w:rsidP="007171E7">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很少</w:t>
      </w:r>
      <w:r w:rsidRPr="00974A69">
        <w:rPr>
          <w:rFonts w:eastAsia="標楷體"/>
          <w:bCs/>
          <w:color w:val="000000"/>
          <w:sz w:val="20"/>
          <w:shd w:val="clear" w:color="auto" w:fill="FFFFFF"/>
        </w:rPr>
        <w:t>(60~69%)</w:t>
      </w:r>
      <w:r w:rsidRPr="00974A69">
        <w:rPr>
          <w:rFonts w:eastAsia="標楷體"/>
          <w:bCs/>
          <w:color w:val="000000"/>
          <w:sz w:val="20"/>
          <w:shd w:val="clear" w:color="auto" w:fill="FFFFFF"/>
        </w:rPr>
        <w:t>：幾乎做不到。</w:t>
      </w:r>
    </w:p>
    <w:p w:rsidR="008F0A7C" w:rsidRPr="00D44D8F" w:rsidRDefault="008F0A7C" w:rsidP="00D44D8F">
      <w:pPr>
        <w:jc w:val="center"/>
        <w:rPr>
          <w:rFonts w:eastAsia="標楷體"/>
          <w:b/>
          <w:bCs/>
          <w:color w:val="000000"/>
          <w:sz w:val="28"/>
          <w:szCs w:val="28"/>
          <w:shd w:val="clear" w:color="auto" w:fill="FFFFFF"/>
        </w:rPr>
      </w:pPr>
      <w:r w:rsidRPr="00974A69">
        <w:rPr>
          <w:rFonts w:eastAsia="標楷體"/>
          <w:bCs/>
          <w:color w:val="000000"/>
          <w:shd w:val="clear" w:color="auto" w:fill="FFFFFF"/>
        </w:rPr>
        <w:br w:type="page"/>
      </w:r>
      <w:r w:rsidRPr="00D44D8F">
        <w:rPr>
          <w:rFonts w:eastAsia="標楷體"/>
          <w:b/>
          <w:bCs/>
          <w:color w:val="000000"/>
          <w:sz w:val="28"/>
          <w:szCs w:val="28"/>
          <w:shd w:val="clear" w:color="auto" w:fill="FFFFFF"/>
        </w:rPr>
        <w:lastRenderedPageBreak/>
        <w:t>個案報告書寫格式（請依個案照護問題訂定合宜報告題目）</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前言</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陳述個案健康問題之顯著性、討論此問題之重要性、及書寫此份報告之動機與目的等。</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文獻查証</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應包含與此個案有關的醫學及護理相關資料。</w:t>
      </w:r>
    </w:p>
    <w:p w:rsidR="008F0A7C" w:rsidRPr="00974A69" w:rsidRDefault="008F0A7C" w:rsidP="007171E7">
      <w:pPr>
        <w:ind w:firstLine="480"/>
        <w:jc w:val="both"/>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至少</w:t>
      </w:r>
      <w:r w:rsidRPr="00974A69">
        <w:rPr>
          <w:rFonts w:eastAsia="標楷體"/>
          <w:bCs/>
          <w:color w:val="000000"/>
          <w:shd w:val="clear" w:color="auto" w:fill="FFFFFF"/>
        </w:rPr>
        <w:t>1</w:t>
      </w:r>
      <w:r w:rsidRPr="00974A69">
        <w:rPr>
          <w:rFonts w:eastAsia="標楷體"/>
          <w:bCs/>
          <w:color w:val="000000"/>
          <w:shd w:val="clear" w:color="auto" w:fill="FFFFFF"/>
        </w:rPr>
        <w:t>篇近五年專業英文期刊、中文期刊</w:t>
      </w:r>
      <w:r w:rsidR="00F60422">
        <w:rPr>
          <w:rFonts w:eastAsia="標楷體" w:hint="eastAsia"/>
          <w:bCs/>
          <w:color w:val="000000"/>
          <w:shd w:val="clear" w:color="auto" w:fill="FFFFFF"/>
        </w:rPr>
        <w:t>5</w:t>
      </w:r>
      <w:r w:rsidRPr="00974A69">
        <w:rPr>
          <w:rFonts w:eastAsia="標楷體"/>
          <w:bCs/>
          <w:color w:val="000000"/>
          <w:shd w:val="clear" w:color="auto" w:fill="FFFFFF"/>
        </w:rPr>
        <w:t>篇</w:t>
      </w:r>
      <w:r w:rsidRPr="00974A69">
        <w:rPr>
          <w:rFonts w:eastAsia="標楷體"/>
          <w:bCs/>
          <w:color w:val="000000"/>
          <w:shd w:val="clear" w:color="auto" w:fill="FFFFFF"/>
        </w:rPr>
        <w:t>)</w:t>
      </w:r>
    </w:p>
    <w:p w:rsidR="008F0A7C" w:rsidRPr="00974A69" w:rsidRDefault="008F0A7C" w:rsidP="007171E7">
      <w:pPr>
        <w:numPr>
          <w:ilvl w:val="0"/>
          <w:numId w:val="1"/>
        </w:numPr>
        <w:jc w:val="both"/>
        <w:rPr>
          <w:rFonts w:eastAsia="標楷體"/>
          <w:bCs/>
          <w:color w:val="000000"/>
          <w:shd w:val="clear" w:color="auto" w:fill="FFFFFF"/>
        </w:rPr>
      </w:pPr>
      <w:r w:rsidRPr="00974A69">
        <w:rPr>
          <w:rFonts w:eastAsia="標楷體"/>
          <w:bCs/>
          <w:color w:val="000000"/>
          <w:shd w:val="clear" w:color="auto" w:fill="FFFFFF"/>
        </w:rPr>
        <w:t>護理評估</w:t>
      </w:r>
    </w:p>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一、基本資料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（一）一般資料：</w:t>
      </w:r>
      <w:r w:rsidRPr="00974A69">
        <w:rPr>
          <w:rFonts w:eastAsia="標楷體"/>
          <w:bCs/>
          <w:color w:val="000000"/>
          <w:shd w:val="clear" w:color="auto" w:fill="FFFFFF"/>
        </w:rPr>
        <w:t>(</w:t>
      </w:r>
      <w:r w:rsidRPr="00974A69">
        <w:rPr>
          <w:rFonts w:eastAsia="標楷體"/>
          <w:bCs/>
          <w:color w:val="000000"/>
          <w:shd w:val="clear" w:color="auto" w:fill="FFFFFF"/>
        </w:rPr>
        <w:t>請以敘述方式統整下列</w:t>
      </w:r>
      <w:r w:rsidRPr="00974A69">
        <w:rPr>
          <w:rFonts w:eastAsia="標楷體"/>
          <w:bCs/>
          <w:color w:val="000000"/>
          <w:shd w:val="clear" w:color="auto" w:fill="FFFFFF"/>
        </w:rPr>
        <w:t>20</w:t>
      </w:r>
      <w:r w:rsidRPr="00974A69">
        <w:rPr>
          <w:rFonts w:eastAsia="標楷體"/>
          <w:bCs/>
          <w:color w:val="000000"/>
          <w:shd w:val="clear" w:color="auto" w:fill="FFFFFF"/>
        </w:rPr>
        <w:t>項資料</w:t>
      </w:r>
      <w:r w:rsidRPr="00974A69">
        <w:rPr>
          <w:rFonts w:eastAsia="標楷體"/>
          <w:bCs/>
          <w:color w:val="000000"/>
          <w:shd w:val="clear" w:color="auto" w:fill="FFFFFF"/>
        </w:rPr>
        <w:t>)</w:t>
      </w:r>
    </w:p>
    <w:p w:rsidR="008F0A7C" w:rsidRPr="00974A69" w:rsidRDefault="008F0A7C" w:rsidP="007171E7">
      <w:pPr>
        <w:ind w:left="120"/>
        <w:rPr>
          <w:rFonts w:eastAsia="標楷體"/>
          <w:bCs/>
          <w:color w:val="000000"/>
          <w:shd w:val="clear" w:color="auto" w:fill="FFFFFF"/>
        </w:rPr>
      </w:pPr>
      <w:r w:rsidRPr="00974A69">
        <w:rPr>
          <w:rFonts w:eastAsia="標楷體"/>
          <w:bCs/>
          <w:color w:val="000000"/>
          <w:shd w:val="clear" w:color="auto" w:fill="FFFFFF"/>
        </w:rPr>
        <w:t>1.</w:t>
      </w:r>
      <w:r w:rsidRPr="00974A69">
        <w:rPr>
          <w:rFonts w:eastAsia="標楷體"/>
          <w:bCs/>
          <w:color w:val="000000"/>
          <w:shd w:val="clear" w:color="auto" w:fill="FFFFFF"/>
        </w:rPr>
        <w:t>姓名：</w:t>
      </w:r>
      <w:r w:rsidRPr="00974A69">
        <w:rPr>
          <w:rFonts w:eastAsia="標楷體"/>
          <w:bCs/>
          <w:color w:val="000000"/>
          <w:shd w:val="clear" w:color="auto" w:fill="FFFFFF"/>
        </w:rPr>
        <w:t>___________  2.</w:t>
      </w:r>
      <w:r w:rsidRPr="00974A69">
        <w:rPr>
          <w:rFonts w:eastAsia="標楷體"/>
          <w:bCs/>
          <w:color w:val="000000"/>
          <w:shd w:val="clear" w:color="auto" w:fill="FFFFFF"/>
        </w:rPr>
        <w:t>性別：</w:t>
      </w:r>
      <w:r w:rsidRPr="00974A69">
        <w:rPr>
          <w:rFonts w:eastAsia="標楷體"/>
          <w:bCs/>
          <w:color w:val="000000"/>
          <w:shd w:val="clear" w:color="auto" w:fill="FFFFFF"/>
        </w:rPr>
        <w:t>______________ 3.</w:t>
      </w:r>
      <w:r w:rsidRPr="00974A69">
        <w:rPr>
          <w:rFonts w:eastAsia="標楷體"/>
          <w:bCs/>
          <w:color w:val="000000"/>
          <w:shd w:val="clear" w:color="auto" w:fill="FFFFFF"/>
        </w:rPr>
        <w:t>年齡：</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4.</w:t>
      </w:r>
      <w:r w:rsidRPr="00974A69">
        <w:rPr>
          <w:rFonts w:eastAsia="標楷體"/>
          <w:bCs/>
          <w:color w:val="000000"/>
          <w:shd w:val="clear" w:color="auto" w:fill="FFFFFF"/>
        </w:rPr>
        <w:t>血型：</w:t>
      </w:r>
      <w:r w:rsidRPr="00974A69">
        <w:rPr>
          <w:rFonts w:eastAsia="標楷體"/>
          <w:bCs/>
          <w:color w:val="000000"/>
          <w:shd w:val="clear" w:color="auto" w:fill="FFFFFF"/>
        </w:rPr>
        <w:t>___________  5.</w:t>
      </w:r>
      <w:r w:rsidRPr="00974A69">
        <w:rPr>
          <w:rFonts w:eastAsia="標楷體"/>
          <w:bCs/>
          <w:color w:val="000000"/>
          <w:shd w:val="clear" w:color="auto" w:fill="FFFFFF"/>
        </w:rPr>
        <w:t>職業：</w:t>
      </w:r>
      <w:r w:rsidRPr="00974A69">
        <w:rPr>
          <w:rFonts w:eastAsia="標楷體"/>
          <w:bCs/>
          <w:color w:val="000000"/>
          <w:shd w:val="clear" w:color="auto" w:fill="FFFFFF"/>
        </w:rPr>
        <w:t>______________ 6.</w:t>
      </w:r>
      <w:r w:rsidRPr="00974A69">
        <w:rPr>
          <w:rFonts w:eastAsia="標楷體"/>
          <w:bCs/>
          <w:color w:val="000000"/>
          <w:shd w:val="clear" w:color="auto" w:fill="FFFFFF"/>
        </w:rPr>
        <w:t>床號：</w:t>
      </w:r>
      <w:r w:rsidRPr="00974A69">
        <w:rPr>
          <w:rFonts w:eastAsia="標楷體"/>
          <w:bCs/>
          <w:color w:val="000000"/>
          <w:shd w:val="clear" w:color="auto" w:fill="FFFFFF"/>
        </w:rPr>
        <w:t>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7.</w:t>
      </w:r>
      <w:r w:rsidRPr="00974A69">
        <w:rPr>
          <w:rFonts w:eastAsia="標楷體"/>
          <w:bCs/>
          <w:color w:val="000000"/>
          <w:shd w:val="clear" w:color="auto" w:fill="FFFFFF"/>
        </w:rPr>
        <w:t>病歷號碼：</w:t>
      </w:r>
      <w:r w:rsidRPr="00974A69">
        <w:rPr>
          <w:rFonts w:eastAsia="標楷體"/>
          <w:bCs/>
          <w:color w:val="000000"/>
          <w:shd w:val="clear" w:color="auto" w:fill="FFFFFF"/>
        </w:rPr>
        <w:t>_______________    8.</w:t>
      </w:r>
      <w:r w:rsidRPr="00974A69">
        <w:rPr>
          <w:rFonts w:eastAsia="標楷體"/>
          <w:bCs/>
          <w:color w:val="000000"/>
          <w:shd w:val="clear" w:color="auto" w:fill="FFFFFF"/>
        </w:rPr>
        <w:t>教育程度：</w:t>
      </w:r>
      <w:r w:rsidRPr="00974A69">
        <w:rPr>
          <w:rFonts w:eastAsia="標楷體"/>
          <w:bCs/>
          <w:color w:val="000000"/>
          <w:shd w:val="clear" w:color="auto" w:fill="FFFFFF"/>
        </w:rPr>
        <w:t xml:space="preserve">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9.</w:t>
      </w:r>
      <w:r w:rsidRPr="00974A69">
        <w:rPr>
          <w:rFonts w:eastAsia="標楷體"/>
          <w:bCs/>
          <w:color w:val="000000"/>
          <w:shd w:val="clear" w:color="auto" w:fill="FFFFFF"/>
        </w:rPr>
        <w:t>宗教信仰：</w:t>
      </w:r>
      <w:r w:rsidRPr="00974A69">
        <w:rPr>
          <w:rFonts w:eastAsia="標楷體"/>
          <w:bCs/>
          <w:color w:val="000000"/>
          <w:shd w:val="clear" w:color="auto" w:fill="FFFFFF"/>
        </w:rPr>
        <w:t>_______________   10.</w:t>
      </w:r>
      <w:r w:rsidRPr="00974A69">
        <w:rPr>
          <w:rFonts w:eastAsia="標楷體"/>
          <w:bCs/>
          <w:color w:val="000000"/>
          <w:shd w:val="clear" w:color="auto" w:fill="FFFFFF"/>
        </w:rPr>
        <w:t>慣用語言：</w:t>
      </w:r>
      <w:r w:rsidRPr="00974A69">
        <w:rPr>
          <w:rFonts w:eastAsia="標楷體"/>
          <w:bCs/>
          <w:color w:val="000000"/>
          <w:shd w:val="clear" w:color="auto" w:fill="FFFFFF"/>
        </w:rPr>
        <w:t xml:space="preserve">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11.</w:t>
      </w:r>
      <w:r w:rsidRPr="00974A69">
        <w:rPr>
          <w:rFonts w:eastAsia="標楷體"/>
          <w:bCs/>
          <w:color w:val="000000"/>
          <w:shd w:val="clear" w:color="auto" w:fill="FFFFFF"/>
        </w:rPr>
        <w:t>婚姻狀況：</w:t>
      </w:r>
      <w:r w:rsidRPr="00974A69">
        <w:rPr>
          <w:rFonts w:eastAsia="標楷體"/>
          <w:bCs/>
          <w:color w:val="000000"/>
          <w:shd w:val="clear" w:color="auto" w:fill="FFFFFF"/>
        </w:rPr>
        <w:t>_______________   12.</w:t>
      </w:r>
      <w:r w:rsidRPr="00974A69">
        <w:rPr>
          <w:rFonts w:eastAsia="標楷體"/>
          <w:bCs/>
          <w:color w:val="000000"/>
          <w:shd w:val="clear" w:color="auto" w:fill="FFFFFF"/>
        </w:rPr>
        <w:t>住院日期：</w:t>
      </w:r>
      <w:r w:rsidRPr="00974A69">
        <w:rPr>
          <w:rFonts w:eastAsia="標楷體"/>
          <w:bCs/>
          <w:color w:val="000000"/>
          <w:shd w:val="clear" w:color="auto" w:fill="FFFFFF"/>
        </w:rPr>
        <w:t>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13.</w:t>
      </w:r>
      <w:r w:rsidRPr="00974A69">
        <w:rPr>
          <w:rFonts w:eastAsia="標楷體"/>
          <w:bCs/>
          <w:color w:val="000000"/>
          <w:shd w:val="clear" w:color="auto" w:fill="FFFFFF"/>
        </w:rPr>
        <w:t>出院日期：</w:t>
      </w:r>
      <w:r w:rsidRPr="00974A69">
        <w:rPr>
          <w:rFonts w:eastAsia="標楷體"/>
          <w:bCs/>
          <w:color w:val="000000"/>
          <w:shd w:val="clear" w:color="auto" w:fill="FFFFFF"/>
        </w:rPr>
        <w:t>_______________   14.</w:t>
      </w:r>
      <w:r w:rsidRPr="00974A69">
        <w:rPr>
          <w:rFonts w:eastAsia="標楷體"/>
          <w:bCs/>
          <w:color w:val="000000"/>
          <w:shd w:val="clear" w:color="auto" w:fill="FFFFFF"/>
        </w:rPr>
        <w:t>過敏：</w:t>
      </w:r>
      <w:r w:rsidRPr="00974A69">
        <w:rPr>
          <w:rFonts w:eastAsia="標楷體"/>
          <w:bCs/>
          <w:color w:val="000000"/>
          <w:shd w:val="clear" w:color="auto" w:fill="FFFFFF"/>
        </w:rPr>
        <w:t>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15.</w:t>
      </w:r>
      <w:r w:rsidRPr="00974A69">
        <w:rPr>
          <w:rFonts w:eastAsia="標楷體"/>
          <w:bCs/>
          <w:color w:val="000000"/>
          <w:shd w:val="clear" w:color="auto" w:fill="FFFFFF"/>
        </w:rPr>
        <w:t>飲食：</w:t>
      </w:r>
      <w:r w:rsidRPr="00974A69">
        <w:rPr>
          <w:rFonts w:eastAsia="標楷體"/>
          <w:bCs/>
          <w:color w:val="000000"/>
          <w:shd w:val="clear" w:color="auto" w:fill="FFFFFF"/>
        </w:rPr>
        <w:t>___________________   16.</w:t>
      </w:r>
      <w:r w:rsidRPr="00974A69">
        <w:rPr>
          <w:rFonts w:eastAsia="標楷體"/>
          <w:bCs/>
          <w:color w:val="000000"/>
          <w:shd w:val="clear" w:color="auto" w:fill="FFFFFF"/>
        </w:rPr>
        <w:t>護理日期：</w:t>
      </w:r>
      <w:r w:rsidRPr="00974A69">
        <w:rPr>
          <w:rFonts w:eastAsia="標楷體"/>
          <w:bCs/>
          <w:color w:val="000000"/>
          <w:shd w:val="clear" w:color="auto" w:fill="FFFFFF"/>
        </w:rPr>
        <w:t>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17.</w:t>
      </w:r>
      <w:r w:rsidRPr="00974A69">
        <w:rPr>
          <w:rFonts w:eastAsia="標楷體"/>
          <w:bCs/>
          <w:color w:val="000000"/>
          <w:shd w:val="clear" w:color="auto" w:fill="FFFFFF"/>
        </w:rPr>
        <w:t>醫學診斷</w:t>
      </w:r>
      <w:r w:rsidRPr="00974A69">
        <w:rPr>
          <w:rFonts w:eastAsia="標楷體"/>
          <w:bCs/>
          <w:color w:val="000000"/>
          <w:shd w:val="clear" w:color="auto" w:fill="FFFFFF"/>
        </w:rPr>
        <w:t>(</w:t>
      </w:r>
      <w:r w:rsidRPr="00974A69">
        <w:rPr>
          <w:rFonts w:eastAsia="標楷體"/>
          <w:bCs/>
          <w:color w:val="000000"/>
          <w:shd w:val="clear" w:color="auto" w:fill="FFFFFF"/>
        </w:rPr>
        <w:t>中英文全文</w:t>
      </w:r>
      <w:r w:rsidRPr="00974A69">
        <w:rPr>
          <w:rFonts w:eastAsia="標楷體"/>
          <w:bCs/>
          <w:color w:val="000000"/>
          <w:shd w:val="clear" w:color="auto" w:fill="FFFFFF"/>
        </w:rPr>
        <w:t>)</w:t>
      </w:r>
      <w:r w:rsidRPr="00974A69">
        <w:rPr>
          <w:rFonts w:eastAsia="標楷體"/>
          <w:bCs/>
          <w:color w:val="000000"/>
          <w:shd w:val="clear" w:color="auto" w:fill="FFFFFF"/>
        </w:rPr>
        <w:t>：</w:t>
      </w:r>
      <w:r w:rsidRPr="00974A69">
        <w:rPr>
          <w:rFonts w:eastAsia="標楷體"/>
          <w:bCs/>
          <w:color w:val="000000"/>
          <w:shd w:val="clear" w:color="auto" w:fill="FFFFFF"/>
        </w:rPr>
        <w:t xml:space="preserve">_____________________________ </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18.</w:t>
      </w:r>
      <w:r w:rsidRPr="00974A69">
        <w:rPr>
          <w:rFonts w:eastAsia="標楷體"/>
          <w:bCs/>
          <w:color w:val="000000"/>
          <w:shd w:val="clear" w:color="auto" w:fill="FFFFFF"/>
        </w:rPr>
        <w:t>手術名稱：</w:t>
      </w:r>
      <w:r w:rsidRPr="00974A69">
        <w:rPr>
          <w:rFonts w:eastAsia="標楷體"/>
          <w:bCs/>
          <w:color w:val="000000"/>
          <w:shd w:val="clear" w:color="auto" w:fill="FFFFFF"/>
        </w:rPr>
        <w:t>_______________________________________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19.</w:t>
      </w:r>
      <w:r w:rsidRPr="00974A69">
        <w:rPr>
          <w:rFonts w:eastAsia="標楷體"/>
          <w:bCs/>
          <w:color w:val="000000"/>
          <w:shd w:val="clear" w:color="auto" w:fill="FFFFFF"/>
        </w:rPr>
        <w:t>手術日期：</w:t>
      </w:r>
      <w:r w:rsidRPr="00974A69">
        <w:rPr>
          <w:rFonts w:eastAsia="標楷體"/>
          <w:bCs/>
          <w:color w:val="000000"/>
          <w:shd w:val="clear" w:color="auto" w:fill="FFFFFF"/>
        </w:rPr>
        <w:t>______________    20.</w:t>
      </w:r>
      <w:r w:rsidRPr="00974A69">
        <w:rPr>
          <w:rFonts w:eastAsia="標楷體"/>
          <w:bCs/>
          <w:color w:val="000000"/>
          <w:shd w:val="clear" w:color="auto" w:fill="FFFFFF"/>
        </w:rPr>
        <w:t>麻醉方式：</w:t>
      </w:r>
      <w:r w:rsidRPr="00974A69">
        <w:rPr>
          <w:rFonts w:eastAsia="標楷體"/>
          <w:bCs/>
          <w:color w:val="000000"/>
          <w:shd w:val="clear" w:color="auto" w:fill="FFFFFF"/>
        </w:rPr>
        <w:t>______________</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二</w:t>
      </w:r>
      <w:r w:rsidRPr="00974A69">
        <w:rPr>
          <w:rFonts w:eastAsia="標楷體"/>
          <w:bCs/>
          <w:color w:val="000000"/>
          <w:shd w:val="clear" w:color="auto" w:fill="FFFFFF"/>
        </w:rPr>
        <w:t xml:space="preserve">) </w:t>
      </w:r>
      <w:r w:rsidRPr="00974A69">
        <w:rPr>
          <w:rFonts w:eastAsia="標楷體"/>
          <w:bCs/>
          <w:color w:val="000000"/>
          <w:shd w:val="clear" w:color="auto" w:fill="FFFFFF"/>
        </w:rPr>
        <w:t>家庭樹</w:t>
      </w:r>
      <w:r w:rsidRPr="00974A69">
        <w:rPr>
          <w:rFonts w:eastAsia="標楷體"/>
          <w:bCs/>
          <w:color w:val="000000"/>
          <w:shd w:val="clear" w:color="auto" w:fill="FFFFFF"/>
        </w:rPr>
        <w:t xml:space="preserve">: </w:t>
      </w:r>
      <w:r w:rsidRPr="00974A69">
        <w:rPr>
          <w:rFonts w:eastAsia="標楷體"/>
          <w:bCs/>
          <w:color w:val="000000"/>
          <w:shd w:val="clear" w:color="auto" w:fill="FFFFFF"/>
        </w:rPr>
        <w:t>至少三代</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三</w:t>
      </w:r>
      <w:r w:rsidRPr="00974A69">
        <w:rPr>
          <w:rFonts w:eastAsia="標楷體"/>
          <w:bCs/>
          <w:color w:val="000000"/>
          <w:shd w:val="clear" w:color="auto" w:fill="FFFFFF"/>
        </w:rPr>
        <w:t xml:space="preserve">) </w:t>
      </w:r>
      <w:r w:rsidRPr="00974A69">
        <w:rPr>
          <w:rFonts w:eastAsia="標楷體"/>
          <w:bCs/>
          <w:color w:val="000000"/>
          <w:shd w:val="clear" w:color="auto" w:fill="FFFFFF"/>
        </w:rPr>
        <w:t>疾病史</w:t>
      </w:r>
      <w:r w:rsidRPr="00974A69">
        <w:rPr>
          <w:rFonts w:eastAsia="標楷體"/>
          <w:bCs/>
          <w:color w:val="000000"/>
          <w:shd w:val="clear" w:color="auto" w:fill="FFFFFF"/>
        </w:rPr>
        <w:t>(</w:t>
      </w:r>
      <w:r w:rsidRPr="00974A69">
        <w:rPr>
          <w:rFonts w:eastAsia="標楷體"/>
          <w:bCs/>
          <w:color w:val="000000"/>
          <w:shd w:val="clear" w:color="auto" w:fill="FFFFFF"/>
        </w:rPr>
        <w:t>以下三項可以用圖或表輔以文字說明加以呈現</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過去病史</w:t>
      </w:r>
      <w:r w:rsidRPr="00974A69">
        <w:rPr>
          <w:rFonts w:eastAsia="標楷體"/>
          <w:bCs/>
          <w:color w:val="000000"/>
          <w:shd w:val="clear" w:color="auto" w:fill="FFFFFF"/>
        </w:rPr>
        <w:t>(</w:t>
      </w:r>
      <w:r w:rsidRPr="00974A69">
        <w:rPr>
          <w:rFonts w:eastAsia="標楷體"/>
          <w:bCs/>
          <w:color w:val="000000"/>
          <w:shd w:val="clear" w:color="auto" w:fill="FFFFFF"/>
        </w:rPr>
        <w:t>包括疾病名稱和治療方式及結果</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現在病史</w:t>
      </w:r>
      <w:r w:rsidRPr="00974A69">
        <w:rPr>
          <w:rFonts w:eastAsia="標楷體"/>
          <w:bCs/>
          <w:color w:val="000000"/>
          <w:shd w:val="clear" w:color="auto" w:fill="FFFFFF"/>
        </w:rPr>
        <w:t>(</w:t>
      </w:r>
      <w:r w:rsidRPr="00974A69">
        <w:rPr>
          <w:rFonts w:eastAsia="標楷體"/>
          <w:bCs/>
          <w:color w:val="000000"/>
          <w:shd w:val="clear" w:color="auto" w:fill="FFFFFF"/>
        </w:rPr>
        <w:t>包括發病經過及求醫過程</w:t>
      </w:r>
      <w:r w:rsidRPr="00974A69">
        <w:rPr>
          <w:rFonts w:eastAsia="標楷體"/>
          <w:bCs/>
          <w:color w:val="000000"/>
          <w:shd w:val="clear" w:color="auto" w:fill="FFFFFF"/>
        </w:rPr>
        <w:t>)</w:t>
      </w:r>
    </w:p>
    <w:p w:rsidR="008F0A7C" w:rsidRPr="00974A69" w:rsidRDefault="008F0A7C" w:rsidP="007171E7">
      <w:pPr>
        <w:numPr>
          <w:ilvl w:val="0"/>
          <w:numId w:val="2"/>
        </w:numPr>
        <w:rPr>
          <w:rFonts w:eastAsia="標楷體"/>
          <w:bCs/>
          <w:color w:val="000000"/>
          <w:shd w:val="clear" w:color="auto" w:fill="FFFFFF"/>
        </w:rPr>
      </w:pPr>
      <w:r w:rsidRPr="00974A69">
        <w:rPr>
          <w:rFonts w:eastAsia="標楷體"/>
          <w:bCs/>
          <w:color w:val="000000"/>
          <w:shd w:val="clear" w:color="auto" w:fill="FFFFFF"/>
        </w:rPr>
        <w:t>住院經過及治療過程</w:t>
      </w:r>
      <w:r w:rsidRPr="00974A69">
        <w:rPr>
          <w:rFonts w:eastAsia="標楷體"/>
          <w:bCs/>
          <w:color w:val="000000"/>
          <w:shd w:val="clear" w:color="auto" w:fill="FFFFFF"/>
        </w:rPr>
        <w:t>(</w:t>
      </w:r>
      <w:r w:rsidRPr="00974A69">
        <w:rPr>
          <w:rFonts w:eastAsia="標楷體"/>
          <w:bCs/>
          <w:color w:val="000000"/>
          <w:shd w:val="clear" w:color="auto" w:fill="FFFFFF"/>
        </w:rPr>
        <w:t>包括入院後的病情變化和處置過程及結果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四</w:t>
      </w:r>
      <w:r w:rsidRPr="00974A69">
        <w:rPr>
          <w:rFonts w:eastAsia="標楷體"/>
          <w:bCs/>
          <w:color w:val="000000"/>
          <w:shd w:val="clear" w:color="auto" w:fill="FFFFFF"/>
        </w:rPr>
        <w:t xml:space="preserve">) </w:t>
      </w:r>
      <w:r w:rsidRPr="00974A69">
        <w:rPr>
          <w:rFonts w:eastAsia="標楷體"/>
          <w:bCs/>
          <w:color w:val="000000"/>
          <w:shd w:val="clear" w:color="auto" w:fill="FFFFFF"/>
        </w:rPr>
        <w:t>實驗檢查結果：（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呈現護理期間各項實驗室檢查的結果和意義；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表格可以依需要自行修改；</w:t>
      </w:r>
      <w:r w:rsidRPr="00974A69">
        <w:rPr>
          <w:rFonts w:eastAsia="標楷體"/>
          <w:bCs/>
          <w:color w:val="000000"/>
          <w:shd w:val="clear" w:color="auto" w:fill="FFFFFF"/>
        </w:rPr>
        <w:t>3.</w:t>
      </w:r>
      <w:r w:rsidRPr="00974A69">
        <w:rPr>
          <w:rFonts w:eastAsia="標楷體"/>
          <w:bCs/>
          <w:color w:val="000000"/>
          <w:shd w:val="clear" w:color="auto" w:fill="FFFFFF"/>
        </w:rPr>
        <w:t>非護理期間的實驗室檢查結果，可以概括性的敘述方式加以呈現之）</w:t>
      </w:r>
    </w:p>
    <w:p w:rsidR="008F0A7C" w:rsidRPr="00974A69" w:rsidRDefault="008F0A7C" w:rsidP="007171E7">
      <w:pPr>
        <w:ind w:left="120"/>
        <w:rPr>
          <w:rFonts w:eastAsia="標楷體"/>
          <w:bCs/>
          <w:color w:val="000000"/>
          <w:shd w:val="clear" w:color="auto" w:fill="FFFF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440"/>
        <w:gridCol w:w="1440"/>
        <w:gridCol w:w="1537"/>
        <w:gridCol w:w="3575"/>
      </w:tblGrid>
      <w:tr w:rsidR="008F0A7C" w:rsidRPr="00974A69" w:rsidTr="007171E7">
        <w:tc>
          <w:tcPr>
            <w:tcW w:w="11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日期</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檢體</w:t>
            </w:r>
            <w:r w:rsidRPr="00974A69">
              <w:rPr>
                <w:rFonts w:eastAsia="標楷體"/>
                <w:bCs/>
                <w:color w:val="000000"/>
                <w:shd w:val="clear" w:color="auto" w:fill="FFFFFF"/>
              </w:rPr>
              <w:t>/</w:t>
            </w:r>
            <w:r w:rsidRPr="00974A69">
              <w:rPr>
                <w:rFonts w:eastAsia="標楷體"/>
                <w:bCs/>
                <w:color w:val="000000"/>
                <w:shd w:val="clear" w:color="auto" w:fill="FFFFFF"/>
              </w:rPr>
              <w:t>項目</w:t>
            </w:r>
          </w:p>
        </w:tc>
        <w:tc>
          <w:tcPr>
            <w:tcW w:w="144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正常值</w:t>
            </w:r>
          </w:p>
        </w:tc>
        <w:tc>
          <w:tcPr>
            <w:tcW w:w="1537"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結果</w:t>
            </w:r>
          </w:p>
        </w:tc>
        <w:tc>
          <w:tcPr>
            <w:tcW w:w="3575"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臨床意義</w:t>
            </w:r>
          </w:p>
        </w:tc>
      </w:tr>
      <w:tr w:rsidR="008F0A7C" w:rsidRPr="00974A69" w:rsidTr="007171E7">
        <w:tc>
          <w:tcPr>
            <w:tcW w:w="1108"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440" w:type="dxa"/>
          </w:tcPr>
          <w:p w:rsidR="008F0A7C" w:rsidRPr="00974A69" w:rsidRDefault="008F0A7C" w:rsidP="007171E7">
            <w:pPr>
              <w:jc w:val="center"/>
              <w:rPr>
                <w:rFonts w:eastAsia="標楷體"/>
                <w:bCs/>
                <w:color w:val="000000"/>
                <w:shd w:val="clear" w:color="auto" w:fill="FFFFFF"/>
              </w:rPr>
            </w:pPr>
          </w:p>
        </w:tc>
        <w:tc>
          <w:tcPr>
            <w:tcW w:w="1537" w:type="dxa"/>
          </w:tcPr>
          <w:p w:rsidR="008F0A7C" w:rsidRPr="00974A69" w:rsidRDefault="008F0A7C" w:rsidP="007171E7">
            <w:pPr>
              <w:jc w:val="center"/>
              <w:rPr>
                <w:rFonts w:eastAsia="標楷體"/>
                <w:bCs/>
                <w:color w:val="000000"/>
                <w:shd w:val="clear" w:color="auto" w:fill="FFFFFF"/>
              </w:rPr>
            </w:pPr>
          </w:p>
        </w:tc>
        <w:tc>
          <w:tcPr>
            <w:tcW w:w="3575" w:type="dxa"/>
          </w:tcPr>
          <w:p w:rsidR="008F0A7C" w:rsidRPr="00974A69" w:rsidRDefault="008F0A7C" w:rsidP="007171E7">
            <w:pPr>
              <w:jc w:val="both"/>
              <w:rPr>
                <w:rFonts w:eastAsia="標楷體"/>
                <w:bCs/>
                <w:color w:val="000000"/>
                <w:shd w:val="clear" w:color="auto" w:fill="FFFFFF"/>
              </w:rPr>
            </w:pPr>
            <w:r w:rsidRPr="00974A69">
              <w:rPr>
                <w:rFonts w:eastAsia="標楷體"/>
                <w:bCs/>
                <w:color w:val="000000"/>
                <w:shd w:val="clear" w:color="auto" w:fill="FFFFFF"/>
              </w:rPr>
              <w:t>（異常值請依據學理，說明導致個案該項檢查值異常之機轉或原因）</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五</w:t>
      </w:r>
      <w:r w:rsidRPr="00974A69">
        <w:rPr>
          <w:rFonts w:eastAsia="標楷體"/>
          <w:bCs/>
          <w:color w:val="000000"/>
          <w:shd w:val="clear" w:color="auto" w:fill="FFFFFF"/>
        </w:rPr>
        <w:t>)</w:t>
      </w:r>
      <w:r w:rsidRPr="00974A69">
        <w:rPr>
          <w:rFonts w:eastAsia="標楷體"/>
          <w:bCs/>
          <w:color w:val="000000"/>
          <w:shd w:val="clear" w:color="auto" w:fill="FFFFFF"/>
        </w:rPr>
        <w:t>其他檢查結果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呈現護理期間各項檢查室檢查的結果和意義；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非護理期間的檢查結果可以概括性的敘述方式加以呈現之</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例如：</w:t>
      </w:r>
      <w:r w:rsidRPr="00974A69">
        <w:rPr>
          <w:rFonts w:eastAsia="標楷體"/>
          <w:bCs/>
          <w:color w:val="000000"/>
          <w:shd w:val="clear" w:color="auto" w:fill="FFFFFF"/>
        </w:rPr>
        <w:t>EKG. X-ray.</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六</w:t>
      </w:r>
      <w:r w:rsidRPr="00974A69">
        <w:rPr>
          <w:rFonts w:eastAsia="標楷體"/>
          <w:bCs/>
          <w:color w:val="000000"/>
          <w:shd w:val="clear" w:color="auto" w:fill="FFFFFF"/>
        </w:rPr>
        <w:t>)</w:t>
      </w:r>
      <w:r w:rsidRPr="00974A69">
        <w:rPr>
          <w:rFonts w:eastAsia="標楷體"/>
          <w:bCs/>
          <w:color w:val="000000"/>
          <w:shd w:val="clear" w:color="auto" w:fill="FFFFFF"/>
        </w:rPr>
        <w:t>藥物使用及治療過程</w:t>
      </w:r>
      <w:r w:rsidRPr="00974A69">
        <w:rPr>
          <w:rFonts w:eastAsia="標楷體"/>
          <w:bCs/>
          <w:color w:val="000000"/>
          <w:shd w:val="clear" w:color="auto" w:fill="FFFFFF"/>
        </w:rPr>
        <w:t>(1.</w:t>
      </w:r>
      <w:r w:rsidRPr="00974A69">
        <w:rPr>
          <w:rFonts w:eastAsia="標楷體"/>
          <w:bCs/>
          <w:color w:val="000000"/>
          <w:shd w:val="clear" w:color="auto" w:fill="FFFFFF"/>
        </w:rPr>
        <w:t>呈現護理期間各項藥物治療情形；</w:t>
      </w:r>
      <w:r w:rsidRPr="00974A69">
        <w:rPr>
          <w:rFonts w:eastAsia="標楷體"/>
          <w:bCs/>
          <w:color w:val="000000"/>
          <w:shd w:val="clear" w:color="auto" w:fill="FFFFFF"/>
        </w:rPr>
        <w:t>2.</w:t>
      </w:r>
      <w:r w:rsidRPr="00974A69">
        <w:rPr>
          <w:rFonts w:eastAsia="標楷體"/>
          <w:bCs/>
          <w:color w:val="000000"/>
          <w:shd w:val="clear" w:color="auto" w:fill="FFFFFF"/>
        </w:rPr>
        <w:t>非護理期間的藥物治療可以概括性的敘述方式加以呈現之</w:t>
      </w:r>
      <w:r w:rsidRPr="00974A69">
        <w:rPr>
          <w:rFonts w:eastAsia="標楷體"/>
          <w:bCs/>
          <w:color w:val="000000"/>
          <w:shd w:val="clear" w:color="auto" w:fill="FFFFFF"/>
        </w:rPr>
        <w:t>)</w:t>
      </w:r>
    </w:p>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3072"/>
        <w:gridCol w:w="1008"/>
        <w:gridCol w:w="1080"/>
        <w:gridCol w:w="2832"/>
      </w:tblGrid>
      <w:tr w:rsidR="008F0A7C" w:rsidRPr="00974A69" w:rsidTr="007171E7">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藥名</w:t>
            </w:r>
          </w:p>
        </w:tc>
        <w:tc>
          <w:tcPr>
            <w:tcW w:w="307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劑量</w:t>
            </w:r>
            <w:r w:rsidRPr="00974A69">
              <w:rPr>
                <w:rFonts w:eastAsia="標楷體"/>
                <w:bCs/>
                <w:color w:val="000000"/>
                <w:shd w:val="clear" w:color="auto" w:fill="FFFFFF"/>
              </w:rPr>
              <w:t>,</w:t>
            </w: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起迄時間</w:t>
            </w:r>
            <w:r w:rsidRPr="00974A69">
              <w:rPr>
                <w:rFonts w:eastAsia="標楷體"/>
                <w:bCs/>
                <w:color w:val="000000"/>
                <w:shd w:val="clear" w:color="auto" w:fill="FFFFFF"/>
              </w:rPr>
              <w:t>)</w:t>
            </w:r>
          </w:p>
        </w:tc>
        <w:tc>
          <w:tcPr>
            <w:tcW w:w="1008"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作用</w:t>
            </w:r>
          </w:p>
        </w:tc>
        <w:tc>
          <w:tcPr>
            <w:tcW w:w="1080"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副作用</w:t>
            </w:r>
          </w:p>
        </w:tc>
        <w:tc>
          <w:tcPr>
            <w:tcW w:w="2832" w:type="dxa"/>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護理要點</w:t>
            </w:r>
          </w:p>
        </w:tc>
      </w:tr>
      <w:tr w:rsidR="008F0A7C" w:rsidRPr="00974A69" w:rsidTr="007171E7">
        <w:tc>
          <w:tcPr>
            <w:tcW w:w="1080" w:type="dxa"/>
          </w:tcPr>
          <w:p w:rsidR="008F0A7C" w:rsidRPr="00974A69" w:rsidRDefault="008F0A7C" w:rsidP="007171E7">
            <w:pPr>
              <w:jc w:val="center"/>
              <w:rPr>
                <w:rFonts w:eastAsia="標楷體"/>
                <w:bCs/>
                <w:color w:val="000000"/>
                <w:shd w:val="clear" w:color="auto" w:fill="FFFFFF"/>
              </w:rPr>
            </w:pPr>
          </w:p>
        </w:tc>
        <w:tc>
          <w:tcPr>
            <w:tcW w:w="3072" w:type="dxa"/>
          </w:tcPr>
          <w:p w:rsidR="008F0A7C" w:rsidRPr="00974A69" w:rsidRDefault="008F0A7C" w:rsidP="007171E7">
            <w:pPr>
              <w:jc w:val="center"/>
              <w:rPr>
                <w:rFonts w:eastAsia="標楷體"/>
                <w:bCs/>
                <w:color w:val="000000"/>
                <w:shd w:val="clear" w:color="auto" w:fill="FFFFFF"/>
              </w:rPr>
            </w:pPr>
          </w:p>
        </w:tc>
        <w:tc>
          <w:tcPr>
            <w:tcW w:w="1008" w:type="dxa"/>
          </w:tcPr>
          <w:p w:rsidR="008F0A7C" w:rsidRPr="00974A69" w:rsidRDefault="008F0A7C" w:rsidP="007171E7">
            <w:pPr>
              <w:jc w:val="center"/>
              <w:rPr>
                <w:rFonts w:eastAsia="標楷體"/>
                <w:bCs/>
                <w:color w:val="000000"/>
                <w:shd w:val="clear" w:color="auto" w:fill="FFFFFF"/>
              </w:rPr>
            </w:pPr>
          </w:p>
        </w:tc>
        <w:tc>
          <w:tcPr>
            <w:tcW w:w="1080" w:type="dxa"/>
          </w:tcPr>
          <w:p w:rsidR="008F0A7C" w:rsidRPr="00974A69" w:rsidRDefault="008F0A7C" w:rsidP="007171E7">
            <w:pPr>
              <w:jc w:val="center"/>
              <w:rPr>
                <w:rFonts w:eastAsia="標楷體"/>
                <w:bCs/>
                <w:color w:val="000000"/>
                <w:shd w:val="clear" w:color="auto" w:fill="FFFFFF"/>
              </w:rPr>
            </w:pPr>
          </w:p>
        </w:tc>
        <w:tc>
          <w:tcPr>
            <w:tcW w:w="2832" w:type="dxa"/>
          </w:tcPr>
          <w:p w:rsidR="008F0A7C" w:rsidRPr="00974A69" w:rsidRDefault="008F0A7C" w:rsidP="007171E7">
            <w:pPr>
              <w:jc w:val="center"/>
              <w:rPr>
                <w:rFonts w:eastAsia="標楷體"/>
                <w:bCs/>
                <w:color w:val="000000"/>
                <w:shd w:val="clear" w:color="auto" w:fill="FFFFFF"/>
              </w:rPr>
            </w:pPr>
          </w:p>
        </w:tc>
      </w:tr>
    </w:tbl>
    <w:p w:rsidR="008F0A7C" w:rsidRPr="00974A69" w:rsidRDefault="008F0A7C" w:rsidP="007171E7">
      <w:pPr>
        <w:ind w:left="480" w:hangingChars="200" w:hanging="480"/>
        <w:rPr>
          <w:rFonts w:eastAsia="標楷體"/>
          <w:bCs/>
          <w:color w:val="000000"/>
          <w:shd w:val="clear" w:color="auto" w:fill="FFFFFF"/>
        </w:rPr>
      </w:pPr>
    </w:p>
    <w:p w:rsidR="008F0A7C" w:rsidRPr="00974A69" w:rsidRDefault="008F0A7C" w:rsidP="007171E7">
      <w:pPr>
        <w:ind w:left="480" w:hangingChars="200" w:hanging="480"/>
        <w:rPr>
          <w:rFonts w:eastAsia="標楷體"/>
          <w:bCs/>
          <w:color w:val="000000"/>
          <w:shd w:val="clear" w:color="auto" w:fill="FFFFFF"/>
        </w:rPr>
      </w:pPr>
      <w:r w:rsidRPr="00974A69">
        <w:rPr>
          <w:rFonts w:eastAsia="標楷體"/>
          <w:bCs/>
          <w:color w:val="000000"/>
          <w:shd w:val="clear" w:color="auto" w:fill="FFFFFF"/>
        </w:rPr>
        <w:t>二．健康評估：使用</w:t>
      </w:r>
      <w:r w:rsidRPr="00974A69">
        <w:rPr>
          <w:rFonts w:eastAsia="標楷體"/>
          <w:bCs/>
          <w:color w:val="000000"/>
          <w:shd w:val="clear" w:color="auto" w:fill="FFFFFF"/>
        </w:rPr>
        <w:t>Gordon 11</w:t>
      </w:r>
      <w:r w:rsidRPr="00974A69">
        <w:rPr>
          <w:rFonts w:eastAsia="標楷體"/>
          <w:bCs/>
          <w:color w:val="000000"/>
          <w:shd w:val="clear" w:color="auto" w:fill="FFFFFF"/>
        </w:rPr>
        <w:t>項健康功能評估為工具，評估時應包含各系統相關之身體檢查與評估內容，並於評估後分析、確立其健康問題。</w:t>
      </w:r>
    </w:p>
    <w:p w:rsidR="008F0A7C" w:rsidRPr="00974A69" w:rsidRDefault="008F0A7C" w:rsidP="007171E7">
      <w:pPr>
        <w:rPr>
          <w:rFonts w:eastAsia="標楷體"/>
          <w:bCs/>
          <w:color w:val="000000"/>
          <w:shd w:val="clear" w:color="auto" w:fill="FFFFFF"/>
        </w:rPr>
      </w:pPr>
    </w:p>
    <w:tbl>
      <w:tblPr>
        <w:tblpPr w:leftFromText="180" w:rightFromText="180" w:vertAnchor="text" w:horzAnchor="margin" w:tblpXSpec="center" w:tblpY="508"/>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499"/>
        <w:gridCol w:w="2835"/>
        <w:gridCol w:w="2126"/>
        <w:gridCol w:w="1985"/>
      </w:tblGrid>
      <w:tr w:rsidR="008F0A7C" w:rsidRPr="00974A69" w:rsidTr="007171E7">
        <w:trPr>
          <w:cantSplit/>
        </w:trPr>
        <w:tc>
          <w:tcPr>
            <w:tcW w:w="1800" w:type="dxa"/>
            <w:vMerge w:val="restart"/>
            <w:tcBorders>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主客觀資料</w:t>
            </w:r>
          </w:p>
          <w:p w:rsidR="008F0A7C" w:rsidRPr="00974A69" w:rsidRDefault="008F0A7C" w:rsidP="007171E7">
            <w:pPr>
              <w:jc w:val="center"/>
              <w:rPr>
                <w:rFonts w:eastAsia="標楷體"/>
                <w:bCs/>
                <w:color w:val="000000"/>
                <w:shd w:val="clear" w:color="auto" w:fill="FFFFFF"/>
              </w:rPr>
            </w:pPr>
          </w:p>
        </w:tc>
        <w:tc>
          <w:tcPr>
            <w:tcW w:w="1499" w:type="dxa"/>
            <w:tcBorders>
              <w:top w:val="single" w:sz="6" w:space="0" w:color="auto"/>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護理診斷</w:t>
            </w:r>
            <w:r w:rsidRPr="00974A69">
              <w:rPr>
                <w:rFonts w:eastAsia="標楷體"/>
                <w:bCs/>
                <w:color w:val="000000"/>
                <w:shd w:val="clear" w:color="auto" w:fill="FFFFFF"/>
              </w:rPr>
              <w:t>/</w:t>
            </w:r>
          </w:p>
        </w:tc>
        <w:tc>
          <w:tcPr>
            <w:tcW w:w="2835" w:type="dxa"/>
            <w:tcBorders>
              <w:left w:val="single" w:sz="6" w:space="0" w:color="auto"/>
              <w:bottom w:val="nil"/>
              <w:right w:val="single" w:sz="6" w:space="0" w:color="auto"/>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護理目標</w:t>
            </w:r>
          </w:p>
        </w:tc>
        <w:tc>
          <w:tcPr>
            <w:tcW w:w="2126" w:type="dxa"/>
            <w:tcBorders>
              <w:left w:val="single" w:sz="6" w:space="0" w:color="auto"/>
              <w:bottom w:val="nil"/>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護理措施</w:t>
            </w:r>
          </w:p>
        </w:tc>
        <w:tc>
          <w:tcPr>
            <w:tcW w:w="1985" w:type="dxa"/>
            <w:tcBorders>
              <w:left w:val="single" w:sz="6" w:space="0" w:color="auto"/>
              <w:bottom w:val="nil"/>
            </w:tcBorders>
          </w:tcPr>
          <w:p w:rsidR="008F0A7C" w:rsidRPr="00974A69" w:rsidRDefault="008F0A7C" w:rsidP="007171E7">
            <w:pPr>
              <w:jc w:val="center"/>
              <w:rPr>
                <w:rFonts w:eastAsia="標楷體"/>
                <w:bCs/>
                <w:color w:val="000000"/>
                <w:shd w:val="clear" w:color="auto" w:fill="FFFFFF"/>
              </w:rPr>
            </w:pPr>
            <w:r w:rsidRPr="00974A69">
              <w:rPr>
                <w:rFonts w:eastAsia="標楷體"/>
                <w:bCs/>
                <w:color w:val="000000"/>
                <w:shd w:val="clear" w:color="auto" w:fill="FFFFFF"/>
              </w:rPr>
              <w:t>評</w:t>
            </w:r>
            <w:r w:rsidRPr="00974A69">
              <w:rPr>
                <w:rFonts w:eastAsia="標楷體"/>
                <w:bCs/>
                <w:color w:val="000000"/>
                <w:shd w:val="clear" w:color="auto" w:fill="FFFFFF"/>
              </w:rPr>
              <w:t xml:space="preserve">   </w:t>
            </w:r>
            <w:r w:rsidRPr="00974A69">
              <w:rPr>
                <w:rFonts w:eastAsia="標楷體"/>
                <w:bCs/>
                <w:color w:val="000000"/>
                <w:shd w:val="clear" w:color="auto" w:fill="FFFFFF"/>
              </w:rPr>
              <w:t>值</w:t>
            </w:r>
          </w:p>
        </w:tc>
      </w:tr>
      <w:tr w:rsidR="008F0A7C" w:rsidRPr="00974A69" w:rsidTr="007171E7">
        <w:trPr>
          <w:cantSplit/>
        </w:trPr>
        <w:tc>
          <w:tcPr>
            <w:tcW w:w="1800" w:type="dxa"/>
            <w:vMerge/>
            <w:tcBorders>
              <w:right w:val="single" w:sz="6" w:space="0" w:color="auto"/>
            </w:tcBorders>
          </w:tcPr>
          <w:p w:rsidR="008F0A7C" w:rsidRPr="00974A69" w:rsidRDefault="008F0A7C" w:rsidP="007171E7">
            <w:pPr>
              <w:jc w:val="both"/>
              <w:rPr>
                <w:rFonts w:eastAsia="標楷體"/>
                <w:bCs/>
                <w:color w:val="000000"/>
                <w:shd w:val="clear" w:color="auto" w:fill="FFFFFF"/>
              </w:rPr>
            </w:pPr>
          </w:p>
        </w:tc>
        <w:tc>
          <w:tcPr>
            <w:tcW w:w="1499" w:type="dxa"/>
            <w:tcBorders>
              <w:top w:val="nil"/>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w:t>
            </w:r>
          </w:p>
        </w:tc>
        <w:tc>
          <w:tcPr>
            <w:tcW w:w="2835" w:type="dxa"/>
            <w:tcBorders>
              <w:top w:val="nil"/>
              <w:left w:val="single" w:sz="6" w:space="0" w:color="auto"/>
              <w:bottom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2126" w:type="dxa"/>
            <w:tcBorders>
              <w:top w:val="nil"/>
              <w:left w:val="single" w:sz="6" w:space="0" w:color="auto"/>
              <w:right w:val="single" w:sz="6" w:space="0" w:color="auto"/>
            </w:tcBorders>
          </w:tcPr>
          <w:p w:rsidR="008F0A7C" w:rsidRPr="00974A69" w:rsidRDefault="008F0A7C" w:rsidP="007171E7">
            <w:pPr>
              <w:jc w:val="center"/>
              <w:rPr>
                <w:rFonts w:eastAsia="標楷體"/>
                <w:bCs/>
                <w:color w:val="000000"/>
                <w:shd w:val="clear" w:color="auto" w:fill="FFFFFF"/>
              </w:rPr>
            </w:pPr>
          </w:p>
        </w:tc>
        <w:tc>
          <w:tcPr>
            <w:tcW w:w="1985" w:type="dxa"/>
            <w:tcBorders>
              <w:top w:val="nil"/>
              <w:left w:val="single" w:sz="6" w:space="0" w:color="auto"/>
            </w:tcBorders>
          </w:tcPr>
          <w:p w:rsidR="008F0A7C" w:rsidRPr="00974A69" w:rsidRDefault="008F0A7C" w:rsidP="007171E7">
            <w:pPr>
              <w:rPr>
                <w:rFonts w:eastAsia="標楷體"/>
                <w:bCs/>
                <w:color w:val="000000"/>
                <w:shd w:val="clear" w:color="auto" w:fill="FFFFFF"/>
              </w:rPr>
            </w:pPr>
          </w:p>
        </w:tc>
      </w:tr>
      <w:tr w:rsidR="008F0A7C" w:rsidRPr="00974A69" w:rsidTr="007171E7">
        <w:trPr>
          <w:cantSplit/>
        </w:trPr>
        <w:tc>
          <w:tcPr>
            <w:tcW w:w="1800" w:type="dxa"/>
            <w:tcBorders>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lastRenderedPageBreak/>
              <w:t>呈現符合該護理診斷之症狀、徵象及相關因素之資料。</w:t>
            </w:r>
          </w:p>
        </w:tc>
        <w:tc>
          <w:tcPr>
            <w:tcW w:w="1499"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依北美護理學會之護理診斷來擬定。</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相關因素應依重要性排列順序。</w:t>
            </w:r>
          </w:p>
        </w:tc>
        <w:tc>
          <w:tcPr>
            <w:tcW w:w="2835" w:type="dxa"/>
            <w:tcBorders>
              <w:top w:val="single" w:sz="6" w:space="0" w:color="auto"/>
              <w:left w:val="single" w:sz="6" w:space="0" w:color="auto"/>
              <w:bottom w:val="single" w:sz="6" w:space="0" w:color="auto"/>
              <w:righ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依相關因素擬定具體、有時間性且可測量之目標。</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日期</w:t>
            </w:r>
            <w:r w:rsidRPr="00974A69">
              <w:rPr>
                <w:rFonts w:eastAsia="標楷體"/>
                <w:bCs/>
                <w:color w:val="000000"/>
                <w:shd w:val="clear" w:color="auto" w:fill="FFFFFF"/>
              </w:rPr>
              <w:t>:</w:t>
            </w:r>
            <w:r w:rsidRPr="00974A69">
              <w:rPr>
                <w:rFonts w:eastAsia="標楷體"/>
                <w:bCs/>
                <w:color w:val="000000"/>
                <w:shd w:val="clear" w:color="auto" w:fill="FFFFFF"/>
              </w:rPr>
              <w:t>主詞</w:t>
            </w:r>
            <w:r w:rsidRPr="00974A69">
              <w:rPr>
                <w:rFonts w:eastAsia="標楷體"/>
                <w:bCs/>
                <w:color w:val="000000"/>
                <w:shd w:val="clear" w:color="auto" w:fill="FFFFFF"/>
              </w:rPr>
              <w:t>+</w:t>
            </w:r>
            <w:r w:rsidRPr="00974A69">
              <w:rPr>
                <w:rFonts w:eastAsia="標楷體"/>
                <w:bCs/>
                <w:color w:val="000000"/>
                <w:shd w:val="clear" w:color="auto" w:fill="FFFFFF"/>
              </w:rPr>
              <w:t>可測量之動詞</w:t>
            </w:r>
            <w:r w:rsidRPr="00974A69">
              <w:rPr>
                <w:rFonts w:eastAsia="標楷體"/>
                <w:bCs/>
                <w:color w:val="000000"/>
                <w:shd w:val="clear" w:color="auto" w:fill="FFFFFF"/>
              </w:rPr>
              <w:t>+</w:t>
            </w:r>
            <w:r w:rsidRPr="00974A69">
              <w:rPr>
                <w:rFonts w:eastAsia="標楷體"/>
                <w:bCs/>
                <w:color w:val="000000"/>
                <w:shd w:val="clear" w:color="auto" w:fill="FFFFFF"/>
              </w:rPr>
              <w:t>特殊情況</w:t>
            </w:r>
            <w:r w:rsidRPr="00974A69">
              <w:rPr>
                <w:rFonts w:eastAsia="標楷體"/>
                <w:bCs/>
                <w:color w:val="000000"/>
                <w:shd w:val="clear" w:color="auto" w:fill="FFFFFF"/>
              </w:rPr>
              <w:t>+</w:t>
            </w:r>
            <w:r w:rsidRPr="00974A69">
              <w:rPr>
                <w:rFonts w:eastAsia="標楷體"/>
                <w:bCs/>
                <w:color w:val="000000"/>
                <w:shd w:val="clear" w:color="auto" w:fill="FFFFFF"/>
              </w:rPr>
              <w:t>成果</w:t>
            </w:r>
            <w:r w:rsidRPr="00974A69">
              <w:rPr>
                <w:rFonts w:eastAsia="標楷體"/>
                <w:bCs/>
                <w:color w:val="000000"/>
                <w:shd w:val="clear" w:color="auto" w:fill="FFFFFF"/>
              </w:rPr>
              <w:t>)</w:t>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目標可再細分為短期、中期、長期等</w:t>
            </w:r>
          </w:p>
        </w:tc>
        <w:tc>
          <w:tcPr>
            <w:tcW w:w="2126" w:type="dxa"/>
            <w:tcBorders>
              <w:left w:val="single" w:sz="6" w:space="0" w:color="auto"/>
              <w:right w:val="single" w:sz="6" w:space="0" w:color="auto"/>
            </w:tcBorders>
          </w:tcPr>
          <w:p w:rsidR="008F0A7C" w:rsidRPr="00974A69" w:rsidRDefault="008F0A7C" w:rsidP="007171E7">
            <w:pPr>
              <w:ind w:left="-7" w:firstLine="7"/>
              <w:rPr>
                <w:rFonts w:eastAsia="標楷體"/>
                <w:bCs/>
                <w:color w:val="000000"/>
                <w:shd w:val="clear" w:color="auto" w:fill="FFFFFF"/>
              </w:rPr>
            </w:pPr>
            <w:r w:rsidRPr="00974A69">
              <w:rPr>
                <w:rFonts w:eastAsia="標楷體"/>
                <w:bCs/>
                <w:color w:val="000000"/>
                <w:shd w:val="clear" w:color="auto" w:fill="FFFFFF"/>
              </w:rPr>
              <w:t>依據目標來擬定。活動的安排應具個別性</w:t>
            </w:r>
            <w:r w:rsidRPr="00974A69">
              <w:rPr>
                <w:rFonts w:eastAsia="標楷體"/>
                <w:bCs/>
                <w:color w:val="000000"/>
                <w:shd w:val="clear" w:color="auto" w:fill="FFFFFF"/>
              </w:rPr>
              <w:t>,</w:t>
            </w:r>
            <w:r w:rsidRPr="00974A69">
              <w:rPr>
                <w:rFonts w:eastAsia="標楷體"/>
                <w:bCs/>
                <w:color w:val="000000"/>
                <w:shd w:val="clear" w:color="auto" w:fill="FFFFFF"/>
              </w:rPr>
              <w:t>有時間性且具體可行。</w:t>
            </w:r>
            <w:r w:rsidRPr="00974A69">
              <w:rPr>
                <w:rFonts w:eastAsia="標楷體"/>
                <w:bCs/>
                <w:color w:val="000000"/>
                <w:shd w:val="clear" w:color="auto" w:fill="FFFFFF"/>
              </w:rPr>
              <w:t xml:space="preserve"> </w:t>
            </w:r>
          </w:p>
        </w:tc>
        <w:tc>
          <w:tcPr>
            <w:tcW w:w="1985" w:type="dxa"/>
            <w:tcBorders>
              <w:left w:val="single" w:sz="6" w:space="0" w:color="auto"/>
            </w:tcBorders>
          </w:tcPr>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評估護理目標是否達成。目標沒有達成應分析其原因及修改護理措施。</w:t>
            </w:r>
          </w:p>
        </w:tc>
      </w:tr>
    </w:tbl>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肆、護理計劃表</w:t>
      </w:r>
      <w:r w:rsidRPr="00974A69">
        <w:rPr>
          <w:rFonts w:eastAsia="標楷體"/>
          <w:bCs/>
          <w:color w:val="000000"/>
          <w:shd w:val="clear" w:color="auto" w:fill="FFFFFF"/>
        </w:rPr>
        <w:t>(</w:t>
      </w:r>
      <w:r w:rsidRPr="00974A69">
        <w:rPr>
          <w:rFonts w:eastAsia="標楷體"/>
          <w:bCs/>
          <w:color w:val="000000"/>
          <w:shd w:val="clear" w:color="auto" w:fill="FFFFFF"/>
        </w:rPr>
        <w:t>請依個案健康問題之優先次序書寫之</w:t>
      </w:r>
      <w:r w:rsidRPr="00974A69">
        <w:rPr>
          <w:rFonts w:eastAsia="標楷體"/>
          <w:bCs/>
          <w:color w:val="000000"/>
          <w:shd w:val="clear" w:color="auto" w:fill="FFFFFF"/>
        </w:rPr>
        <w:t>)</w:t>
      </w:r>
      <w:r w:rsidRPr="00974A69">
        <w:rPr>
          <w:rFonts w:eastAsia="標楷體"/>
          <w:bCs/>
          <w:color w:val="000000"/>
          <w:shd w:val="clear" w:color="auto" w:fill="FFFFFF"/>
        </w:rPr>
        <w:br/>
      </w:r>
    </w:p>
    <w:p w:rsidR="008F0A7C" w:rsidRPr="00974A69" w:rsidRDefault="008F0A7C" w:rsidP="007171E7">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伍</w:t>
      </w:r>
      <w:r w:rsidRPr="00974A69">
        <w:rPr>
          <w:rFonts w:eastAsia="標楷體"/>
          <w:bCs/>
          <w:color w:val="000000"/>
          <w:shd w:val="clear" w:color="auto" w:fill="FFFFFF"/>
        </w:rPr>
        <w:t>.</w:t>
      </w:r>
      <w:r w:rsidRPr="00974A69">
        <w:rPr>
          <w:rFonts w:eastAsia="標楷體"/>
          <w:bCs/>
          <w:color w:val="000000"/>
          <w:shd w:val="clear" w:color="auto" w:fill="FFFFFF"/>
        </w:rPr>
        <w:t>討論與結論</w:t>
      </w:r>
    </w:p>
    <w:p w:rsidR="008F0A7C" w:rsidRPr="00974A69" w:rsidRDefault="008F0A7C" w:rsidP="007171E7">
      <w:pPr>
        <w:rPr>
          <w:rFonts w:eastAsia="標楷體"/>
          <w:bCs/>
          <w:color w:val="000000"/>
          <w:sz w:val="20"/>
          <w:shd w:val="clear" w:color="auto" w:fill="FFFFFF"/>
        </w:rPr>
      </w:pPr>
      <w:r w:rsidRPr="00974A69">
        <w:rPr>
          <w:rFonts w:eastAsia="標楷體"/>
          <w:bCs/>
          <w:color w:val="000000"/>
          <w:sz w:val="20"/>
          <w:shd w:val="clear" w:color="auto" w:fill="FFFFFF"/>
        </w:rPr>
        <w:t xml:space="preserve">  </w:t>
      </w:r>
      <w:r w:rsidRPr="00974A69">
        <w:rPr>
          <w:rFonts w:eastAsia="標楷體"/>
          <w:bCs/>
          <w:color w:val="000000"/>
          <w:sz w:val="20"/>
          <w:shd w:val="clear" w:color="auto" w:fill="FFFFFF"/>
        </w:rPr>
        <w:t>針對照護經驗提出個人的觀點及對臨床的建議，亦針對其中</w:t>
      </w:r>
      <w:r w:rsidRPr="00974A69">
        <w:rPr>
          <w:rFonts w:eastAsia="標楷體"/>
          <w:bCs/>
          <w:color w:val="000000"/>
          <w:sz w:val="20"/>
          <w:shd w:val="clear" w:color="auto" w:fill="FFFFFF"/>
        </w:rPr>
        <w:t>2-3</w:t>
      </w:r>
      <w:r w:rsidRPr="00974A69">
        <w:rPr>
          <w:rFonts w:eastAsia="標楷體"/>
          <w:bCs/>
          <w:color w:val="000000"/>
          <w:sz w:val="20"/>
          <w:shd w:val="clear" w:color="auto" w:fill="FFFFFF"/>
        </w:rPr>
        <w:t>個議題提出省思，輔以文獻討論</w:t>
      </w:r>
    </w:p>
    <w:p w:rsidR="008F0A7C" w:rsidRPr="00974A69" w:rsidRDefault="008F0A7C" w:rsidP="007171E7">
      <w:pPr>
        <w:rPr>
          <w:rFonts w:eastAsia="標楷體"/>
          <w:bCs/>
          <w:color w:val="000000"/>
          <w:shd w:val="clear" w:color="auto" w:fill="FFFFFF"/>
        </w:rPr>
      </w:pP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陸</w:t>
      </w:r>
      <w:r w:rsidRPr="00974A69">
        <w:rPr>
          <w:rFonts w:eastAsia="標楷體"/>
          <w:bCs/>
          <w:color w:val="000000"/>
          <w:shd w:val="clear" w:color="auto" w:fill="FFFFFF"/>
        </w:rPr>
        <w:t>.</w:t>
      </w:r>
      <w:r w:rsidRPr="00974A69">
        <w:rPr>
          <w:rFonts w:eastAsia="標楷體"/>
          <w:bCs/>
          <w:color w:val="000000"/>
          <w:shd w:val="clear" w:color="auto" w:fill="FFFFFF"/>
        </w:rPr>
        <w:t>參考文獻：</w:t>
      </w:r>
      <w:r w:rsidRPr="00974A69">
        <w:rPr>
          <w:rFonts w:eastAsia="標楷體"/>
          <w:bCs/>
          <w:color w:val="000000"/>
          <w:shd w:val="clear" w:color="auto" w:fill="FFFFFF"/>
        </w:rPr>
        <w:t>(</w:t>
      </w:r>
      <w:r w:rsidRPr="00974A69">
        <w:rPr>
          <w:rFonts w:eastAsia="標楷體"/>
          <w:bCs/>
          <w:color w:val="000000"/>
          <w:shd w:val="clear" w:color="auto" w:fill="FFFFFF"/>
        </w:rPr>
        <w:t>採用</w:t>
      </w:r>
      <w:r w:rsidRPr="00974A69">
        <w:rPr>
          <w:rFonts w:eastAsia="標楷體"/>
          <w:bCs/>
          <w:color w:val="000000"/>
          <w:shd w:val="clear" w:color="auto" w:fill="FFFFFF"/>
        </w:rPr>
        <w:t>APA</w:t>
      </w:r>
      <w:r w:rsidRPr="00974A69">
        <w:rPr>
          <w:rFonts w:eastAsia="標楷體"/>
          <w:bCs/>
          <w:color w:val="000000"/>
          <w:shd w:val="clear" w:color="auto" w:fill="FFFFFF"/>
        </w:rPr>
        <w:t>第六版</w:t>
      </w:r>
      <w:r w:rsidRPr="00974A69">
        <w:rPr>
          <w:rFonts w:eastAsia="標楷體"/>
          <w:bCs/>
          <w:color w:val="000000"/>
          <w:shd w:val="clear" w:color="auto" w:fill="FFFFFF"/>
        </w:rPr>
        <w:t>)</w:t>
      </w:r>
    </w:p>
    <w:p w:rsidR="008F0A7C" w:rsidRPr="00974A69" w:rsidRDefault="008F0A7C" w:rsidP="007171E7">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p>
    <w:p w:rsidR="008F0A7C" w:rsidRPr="00974A69" w:rsidRDefault="008F0A7C" w:rsidP="007171E7">
      <w:pPr>
        <w:snapToGrid w:val="0"/>
        <w:ind w:rightChars="-157" w:right="-377"/>
        <w:jc w:val="center"/>
        <w:rPr>
          <w:rFonts w:eastAsia="標楷體"/>
          <w:b/>
          <w:bCs/>
          <w:color w:val="000000"/>
          <w:sz w:val="32"/>
          <w:szCs w:val="32"/>
          <w:shd w:val="clear" w:color="auto" w:fill="FFFFFF"/>
        </w:rPr>
      </w:pPr>
      <w:r w:rsidRPr="00974A69">
        <w:rPr>
          <w:rFonts w:eastAsia="標楷體"/>
          <w:bCs/>
          <w:color w:val="000000"/>
          <w:shd w:val="clear" w:color="auto" w:fill="FFFFFF"/>
        </w:rPr>
        <w:br w:type="page"/>
      </w:r>
      <w:r w:rsidRPr="00974A69">
        <w:rPr>
          <w:rFonts w:eastAsia="標楷體"/>
          <w:b/>
          <w:color w:val="000000"/>
          <w:sz w:val="32"/>
          <w:szCs w:val="32"/>
          <w:shd w:val="clear" w:color="auto" w:fill="FFFFFF"/>
        </w:rPr>
        <w:lastRenderedPageBreak/>
        <w:t>元培醫事科技大學護理系四技內外</w:t>
      </w:r>
      <w:r w:rsidRPr="00974A69">
        <w:rPr>
          <w:rFonts w:eastAsia="標楷體"/>
          <w:b/>
          <w:bCs/>
          <w:color w:val="000000"/>
          <w:sz w:val="32"/>
          <w:szCs w:val="32"/>
          <w:shd w:val="clear" w:color="auto" w:fill="FFFFFF"/>
        </w:rPr>
        <w:t>護理學實習</w:t>
      </w:r>
      <w:r w:rsidRPr="00974A69">
        <w:rPr>
          <w:rFonts w:eastAsia="標楷體"/>
          <w:color w:val="000000"/>
          <w:shd w:val="clear" w:color="auto" w:fill="FFFFFF"/>
        </w:rPr>
        <w:t>(</w:t>
      </w:r>
      <w:r w:rsidRPr="00974A69">
        <w:rPr>
          <w:rFonts w:eastAsia="標楷體"/>
          <w:color w:val="000000"/>
          <w:shd w:val="clear" w:color="auto" w:fill="FFFFFF"/>
        </w:rPr>
        <w:t>一</w:t>
      </w:r>
      <w:r w:rsidRPr="00974A69">
        <w:rPr>
          <w:rFonts w:eastAsia="標楷體"/>
          <w:color w:val="000000"/>
          <w:shd w:val="clear" w:color="auto" w:fill="FFFFFF"/>
        </w:rPr>
        <w:t>)</w:t>
      </w:r>
      <w:r w:rsidRPr="00974A69">
        <w:rPr>
          <w:rFonts w:eastAsia="標楷體"/>
          <w:b/>
          <w:bCs/>
          <w:color w:val="000000"/>
          <w:sz w:val="32"/>
          <w:szCs w:val="32"/>
          <w:shd w:val="clear" w:color="auto" w:fill="FFFFFF"/>
        </w:rPr>
        <w:t>個案報告評分表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1"/>
        <w:gridCol w:w="4943"/>
        <w:gridCol w:w="565"/>
        <w:gridCol w:w="823"/>
        <w:gridCol w:w="1567"/>
      </w:tblGrid>
      <w:tr w:rsidR="008F0A7C" w:rsidRPr="00974A69" w:rsidTr="007171E7">
        <w:trPr>
          <w:cantSplit/>
          <w:trHeight w:val="230"/>
          <w:jc w:val="center"/>
        </w:trPr>
        <w:tc>
          <w:tcPr>
            <w:tcW w:w="9629" w:type="dxa"/>
            <w:gridSpan w:val="5"/>
            <w:tcBorders>
              <w:top w:val="nil"/>
              <w:left w:val="nil"/>
              <w:bottom w:val="nil"/>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實習名稱：四技內外護理學實習</w:t>
            </w:r>
            <w:r w:rsidRPr="00974A69">
              <w:rPr>
                <w:rFonts w:eastAsia="標楷體"/>
                <w:color w:val="000000"/>
                <w:shd w:val="clear" w:color="auto" w:fill="FFFFFF"/>
              </w:rPr>
              <w:t>(</w:t>
            </w:r>
            <w:r>
              <w:rPr>
                <w:rFonts w:eastAsia="標楷體" w:hint="eastAsia"/>
                <w:color w:val="000000"/>
                <w:shd w:val="clear" w:color="auto" w:fill="FFFFFF"/>
              </w:rPr>
              <w:t>一</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hint="eastAsia"/>
                <w:color w:val="000000"/>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shd w:val="clear" w:color="auto" w:fill="FFFFFF"/>
              </w:rPr>
              <w:t xml:space="preserve">     </w:t>
            </w:r>
            <w:r w:rsidR="005862A2">
              <w:rPr>
                <w:rFonts w:eastAsia="標楷體"/>
                <w:color w:val="000000"/>
                <w:shd w:val="clear" w:color="auto" w:fill="FFFFFF"/>
              </w:rPr>
              <w:t>班級：</w:t>
            </w:r>
            <w:r w:rsidR="005862A2">
              <w:rPr>
                <w:rFonts w:eastAsia="標楷體"/>
                <w:color w:val="000000"/>
                <w:shd w:val="clear" w:color="auto" w:fill="FFFFFF"/>
              </w:rPr>
              <w:t xml:space="preserve">3-1,3-2 </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9629" w:type="dxa"/>
            <w:gridSpan w:val="5"/>
            <w:tcBorders>
              <w:top w:val="nil"/>
              <w:left w:val="nil"/>
              <w:bottom w:val="single" w:sz="4" w:space="0" w:color="auto"/>
              <w:right w:val="nil"/>
            </w:tcBorders>
          </w:tcPr>
          <w:p w:rsidR="008F0A7C" w:rsidRPr="00974A69" w:rsidRDefault="008F0A7C" w:rsidP="007171E7">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shd w:val="clear" w:color="auto" w:fill="FFFFFF"/>
              </w:rPr>
              <w:t xml:space="preserve">       </w:t>
            </w:r>
          </w:p>
        </w:tc>
      </w:tr>
      <w:tr w:rsidR="008F0A7C" w:rsidRPr="00974A69" w:rsidTr="007171E7">
        <w:trPr>
          <w:cantSplit/>
          <w:trHeight w:val="230"/>
          <w:jc w:val="center"/>
        </w:trPr>
        <w:tc>
          <w:tcPr>
            <w:tcW w:w="6674" w:type="dxa"/>
            <w:gridSpan w:val="2"/>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565"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23"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567" w:type="dxa"/>
            <w:tcBorders>
              <w:top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建議</w:t>
            </w:r>
          </w:p>
        </w:tc>
      </w:tr>
      <w:tr w:rsidR="008F0A7C" w:rsidRPr="00974A69" w:rsidTr="007171E7">
        <w:trPr>
          <w:cantSplit/>
          <w:trHeight w:val="101"/>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5%</w:t>
            </w:r>
          </w:p>
        </w:tc>
        <w:tc>
          <w:tcPr>
            <w:tcW w:w="4943" w:type="dxa"/>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30"/>
          <w:jc w:val="center"/>
        </w:trPr>
        <w:tc>
          <w:tcPr>
            <w:tcW w:w="1731"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字以內，能包含全文內容。</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個案的選擇與護理過程具獨特性與立意。</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271"/>
          <w:jc w:val="center"/>
        </w:trPr>
        <w:tc>
          <w:tcPr>
            <w:tcW w:w="1731" w:type="dxa"/>
            <w:vMerge w:val="restart"/>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tcBorders>
              <w:bottom w:val="single" w:sz="4" w:space="0" w:color="auto"/>
            </w:tcBorders>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565"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tcBorders>
              <w:bottom w:val="single" w:sz="4" w:space="0" w:color="auto"/>
            </w:tcBorders>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參考文獻內容與個案問題、護理措施有相關性。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相關資料具主、客觀性及時效性。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能提供個案整體性及完整性之評估。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問題剖析之客觀、具時效性與適切性。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具主、客觀資料及相關因素。</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結果評值</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針對護理目標之有效性評值。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對個案整體護理之具體成效作評值。</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討論與結論</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402"/>
          <w:jc w:val="center"/>
        </w:trPr>
        <w:tc>
          <w:tcPr>
            <w:tcW w:w="1731" w:type="dxa"/>
            <w:vMerge w:val="restart"/>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依</w:t>
            </w:r>
            <w:r w:rsidRPr="00974A69">
              <w:rPr>
                <w:rFonts w:eastAsia="標楷體"/>
                <w:color w:val="000000"/>
                <w:shd w:val="clear" w:color="auto" w:fill="FFFFFF"/>
              </w:rPr>
              <w:t>APA</w:t>
            </w:r>
            <w:r w:rsidRPr="00974A69">
              <w:rPr>
                <w:rFonts w:eastAsia="標楷體"/>
                <w:color w:val="000000"/>
                <w:shd w:val="clear" w:color="auto" w:fill="FFFFFF"/>
              </w:rPr>
              <w:t>第</w:t>
            </w:r>
            <w:r w:rsidRPr="00974A69">
              <w:rPr>
                <w:rFonts w:eastAsia="標楷體"/>
                <w:color w:val="000000"/>
                <w:shd w:val="clear" w:color="auto" w:fill="FFFFFF"/>
              </w:rPr>
              <w:t>6</w:t>
            </w:r>
            <w:r w:rsidRPr="00974A69">
              <w:rPr>
                <w:rFonts w:eastAsia="標楷體"/>
                <w:color w:val="000000"/>
                <w:shd w:val="clear" w:color="auto" w:fill="FFFFFF"/>
              </w:rPr>
              <w:t>版格式</w:t>
            </w:r>
            <w:r w:rsidRPr="00974A69">
              <w:rPr>
                <w:rFonts w:eastAsia="標楷體"/>
                <w:color w:val="000000"/>
                <w:shd w:val="clear" w:color="auto" w:fill="FFFFFF"/>
              </w:rPr>
              <w:t>(</w:t>
            </w:r>
            <w:r w:rsidRPr="00974A69">
              <w:rPr>
                <w:rFonts w:eastAsia="標楷體"/>
                <w:color w:val="000000"/>
                <w:shd w:val="clear" w:color="auto" w:fill="FFFFFF"/>
              </w:rPr>
              <w:t>中文不需加英譯</w:t>
            </w:r>
            <w:r w:rsidRPr="00974A69">
              <w:rPr>
                <w:rFonts w:eastAsia="標楷體"/>
                <w:color w:val="000000"/>
                <w:shd w:val="clear" w:color="auto" w:fill="FFFFFF"/>
              </w:rPr>
              <w:t>)</w:t>
            </w:r>
            <w:r w:rsidRPr="00974A69">
              <w:rPr>
                <w:rFonts w:eastAsia="標楷體"/>
                <w:color w:val="000000"/>
                <w:shd w:val="clear" w:color="auto" w:fill="FFFFFF"/>
              </w:rPr>
              <w:t>。</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731" w:type="dxa"/>
            <w:vMerge/>
            <w:vAlign w:val="center"/>
          </w:tcPr>
          <w:p w:rsidR="008F0A7C" w:rsidRPr="00974A69" w:rsidRDefault="008F0A7C" w:rsidP="007171E7">
            <w:pPr>
              <w:spacing w:line="360" w:lineRule="exact"/>
              <w:ind w:leftChars="51" w:left="124" w:hanging="2"/>
              <w:rPr>
                <w:rFonts w:eastAsia="標楷體"/>
                <w:color w:val="000000"/>
                <w:sz w:val="20"/>
                <w:szCs w:val="20"/>
                <w:shd w:val="clear" w:color="auto" w:fill="FFFFFF"/>
              </w:rPr>
            </w:pPr>
          </w:p>
        </w:tc>
        <w:tc>
          <w:tcPr>
            <w:tcW w:w="4943" w:type="dxa"/>
            <w:vAlign w:val="center"/>
          </w:tcPr>
          <w:p w:rsidR="008F0A7C" w:rsidRPr="00974A69" w:rsidRDefault="008F0A7C" w:rsidP="007171E7">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參考資料與全文連貫、ㄧ致與適切。</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6674" w:type="dxa"/>
            <w:gridSpan w:val="2"/>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總</w:t>
            </w:r>
            <w:r w:rsidRPr="00974A69">
              <w:rPr>
                <w:rFonts w:eastAsia="標楷體"/>
                <w:color w:val="000000"/>
                <w:shd w:val="clear" w:color="auto" w:fill="FFFFFF"/>
              </w:rPr>
              <w:t xml:space="preserve">         </w:t>
            </w:r>
            <w:r w:rsidRPr="00974A69">
              <w:rPr>
                <w:rFonts w:eastAsia="標楷體"/>
                <w:color w:val="000000"/>
                <w:shd w:val="clear" w:color="auto" w:fill="FFFFFF"/>
              </w:rPr>
              <w:t>分</w:t>
            </w:r>
          </w:p>
        </w:tc>
        <w:tc>
          <w:tcPr>
            <w:tcW w:w="565" w:type="dxa"/>
            <w:vAlign w:val="center"/>
          </w:tcPr>
          <w:p w:rsidR="008F0A7C" w:rsidRPr="00974A69" w:rsidRDefault="008F0A7C" w:rsidP="007171E7">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23"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8F0A7C" w:rsidRPr="00974A69" w:rsidRDefault="008F0A7C" w:rsidP="007171E7">
            <w:pPr>
              <w:spacing w:line="360" w:lineRule="exact"/>
              <w:ind w:leftChars="51" w:left="124" w:hanging="2"/>
              <w:jc w:val="center"/>
              <w:rPr>
                <w:rFonts w:eastAsia="標楷體"/>
                <w:color w:val="000000"/>
                <w:sz w:val="20"/>
                <w:szCs w:val="20"/>
                <w:shd w:val="clear" w:color="auto" w:fill="FFFFFF"/>
              </w:rPr>
            </w:pPr>
          </w:p>
        </w:tc>
      </w:tr>
    </w:tbl>
    <w:p w:rsidR="008F0A7C" w:rsidRPr="00974A69" w:rsidRDefault="008F0A7C" w:rsidP="007171E7">
      <w:pPr>
        <w:spacing w:line="0" w:lineRule="atLeast"/>
        <w:ind w:firstLineChars="300" w:firstLine="720"/>
        <w:jc w:val="both"/>
        <w:rPr>
          <w:rFonts w:eastAsia="標楷體"/>
          <w:color w:val="000000"/>
          <w:szCs w:val="20"/>
          <w:shd w:val="clear" w:color="auto" w:fill="FFFFFF"/>
        </w:rPr>
      </w:pPr>
    </w:p>
    <w:p w:rsidR="008F0A7C" w:rsidRPr="00974A69" w:rsidRDefault="00C04C39" w:rsidP="007171E7">
      <w:pPr>
        <w:widowControl/>
        <w:rPr>
          <w:rFonts w:eastAsia="標楷體"/>
          <w:bCs/>
          <w:color w:val="000000"/>
          <w:sz w:val="20"/>
          <w:u w:val="single"/>
          <w:shd w:val="clear" w:color="auto" w:fill="FFFFFF"/>
        </w:rPr>
      </w:pPr>
      <w:r>
        <w:rPr>
          <w:rFonts w:eastAsia="標楷體" w:hint="eastAsia"/>
          <w:color w:val="000000"/>
          <w:szCs w:val="20"/>
          <w:shd w:val="clear" w:color="auto" w:fill="FFFFFF"/>
        </w:rPr>
        <w:t xml:space="preserve">     </w:t>
      </w:r>
      <w:r w:rsidR="008F0A7C" w:rsidRPr="00974A69">
        <w:rPr>
          <w:rFonts w:eastAsia="標楷體"/>
          <w:color w:val="000000"/>
          <w:szCs w:val="20"/>
          <w:shd w:val="clear" w:color="auto" w:fill="FFFFFF"/>
        </w:rPr>
        <w:t>實習指導教師簽名：</w:t>
      </w:r>
      <w:r w:rsidR="008F0A7C" w:rsidRPr="00974A69">
        <w:rPr>
          <w:rFonts w:eastAsia="標楷體"/>
          <w:bCs/>
          <w:color w:val="000000"/>
          <w:shd w:val="clear" w:color="auto" w:fill="FFFFFF"/>
        </w:rPr>
        <w:t xml:space="preserve">    </w:t>
      </w:r>
    </w:p>
    <w:p w:rsidR="008F0A7C" w:rsidRDefault="008F0A7C" w:rsidP="007171E7">
      <w:pPr>
        <w:rPr>
          <w:rFonts w:eastAsia="標楷體"/>
          <w:color w:val="000000"/>
          <w:shd w:val="clear" w:color="auto" w:fill="FFFFFF"/>
        </w:rPr>
      </w:pPr>
    </w:p>
    <w:p w:rsidR="00D44D8F" w:rsidRDefault="00D44D8F" w:rsidP="007171E7">
      <w:pPr>
        <w:rPr>
          <w:rFonts w:eastAsia="標楷體"/>
          <w:color w:val="000000"/>
          <w:shd w:val="clear" w:color="auto" w:fill="FFFFFF"/>
        </w:rPr>
      </w:pPr>
    </w:p>
    <w:sectPr w:rsidR="00D44D8F" w:rsidSect="007E2F78">
      <w:footerReference w:type="even" r:id="rId10"/>
      <w:footerReference w:type="default" r:id="rId1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97" w:rsidRDefault="00BD0097">
      <w:r>
        <w:separator/>
      </w:r>
    </w:p>
  </w:endnote>
  <w:endnote w:type="continuationSeparator" w:id="0">
    <w:p w:rsidR="00BD0097" w:rsidRDefault="00BD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E" w:rsidRDefault="00CA65AE">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A65AE" w:rsidRDefault="00CA65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AE" w:rsidRDefault="00CA65AE">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13910">
      <w:rPr>
        <w:rStyle w:val="af0"/>
        <w:noProof/>
      </w:rPr>
      <w:t>5</w:t>
    </w:r>
    <w:r>
      <w:rPr>
        <w:rStyle w:val="af0"/>
      </w:rPr>
      <w:fldChar w:fldCharType="end"/>
    </w:r>
  </w:p>
  <w:p w:rsidR="00CA65AE" w:rsidRDefault="00CA65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97" w:rsidRDefault="00BD0097">
      <w:r>
        <w:separator/>
      </w:r>
    </w:p>
  </w:footnote>
  <w:footnote w:type="continuationSeparator" w:id="0">
    <w:p w:rsidR="00BD0097" w:rsidRDefault="00BD0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9">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8">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9">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0">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1">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2">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6">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7">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0">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2">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5">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6">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36"/>
  </w:num>
  <w:num w:numId="4">
    <w:abstractNumId w:val="31"/>
  </w:num>
  <w:num w:numId="5">
    <w:abstractNumId w:val="6"/>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3"/>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num>
  <w:num w:numId="11">
    <w:abstractNumId w:val="34"/>
  </w:num>
  <w:num w:numId="12">
    <w:abstractNumId w:val="34"/>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29"/>
  </w:num>
  <w:num w:numId="14">
    <w:abstractNumId w:val="18"/>
  </w:num>
  <w:num w:numId="15">
    <w:abstractNumId w:val="18"/>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28"/>
  </w:num>
  <w:num w:numId="17">
    <w:abstractNumId w:val="21"/>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8"/>
  </w:num>
  <w:num w:numId="20">
    <w:abstractNumId w:val="16"/>
  </w:num>
  <w:num w:numId="21">
    <w:abstractNumId w:val="2"/>
  </w:num>
  <w:num w:numId="22">
    <w:abstractNumId w:val="3"/>
  </w:num>
  <w:num w:numId="23">
    <w:abstractNumId w:val="9"/>
  </w:num>
  <w:num w:numId="24">
    <w:abstractNumId w:val="22"/>
  </w:num>
  <w:num w:numId="25">
    <w:abstractNumId w:val="5"/>
  </w:num>
  <w:num w:numId="26">
    <w:abstractNumId w:val="32"/>
  </w:num>
  <w:num w:numId="27">
    <w:abstractNumId w:val="10"/>
  </w:num>
  <w:num w:numId="28">
    <w:abstractNumId w:val="24"/>
  </w:num>
  <w:num w:numId="29">
    <w:abstractNumId w:val="12"/>
  </w:num>
  <w:num w:numId="30">
    <w:abstractNumId w:val="17"/>
  </w:num>
  <w:num w:numId="31">
    <w:abstractNumId w:val="26"/>
  </w:num>
  <w:num w:numId="32">
    <w:abstractNumId w:val="20"/>
  </w:num>
  <w:num w:numId="33">
    <w:abstractNumId w:val="23"/>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
  </w:num>
  <w:num w:numId="39">
    <w:abstractNumId w:val="11"/>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13910"/>
    <w:rsid w:val="0002330B"/>
    <w:rsid w:val="00037E04"/>
    <w:rsid w:val="00052FCD"/>
    <w:rsid w:val="00054701"/>
    <w:rsid w:val="000652E5"/>
    <w:rsid w:val="000A6466"/>
    <w:rsid w:val="000B773E"/>
    <w:rsid w:val="000C1D2B"/>
    <w:rsid w:val="000C3C86"/>
    <w:rsid w:val="001062AC"/>
    <w:rsid w:val="0012572C"/>
    <w:rsid w:val="001303A4"/>
    <w:rsid w:val="00132093"/>
    <w:rsid w:val="00143D8D"/>
    <w:rsid w:val="00172CDC"/>
    <w:rsid w:val="00174C77"/>
    <w:rsid w:val="001971B4"/>
    <w:rsid w:val="001B0E59"/>
    <w:rsid w:val="001F1740"/>
    <w:rsid w:val="001F5F1E"/>
    <w:rsid w:val="00237C21"/>
    <w:rsid w:val="00250E5C"/>
    <w:rsid w:val="00252833"/>
    <w:rsid w:val="00254C7E"/>
    <w:rsid w:val="002559DF"/>
    <w:rsid w:val="00291B19"/>
    <w:rsid w:val="0029292B"/>
    <w:rsid w:val="002A23AD"/>
    <w:rsid w:val="002A5BA7"/>
    <w:rsid w:val="002B10F2"/>
    <w:rsid w:val="002E4070"/>
    <w:rsid w:val="002F3FFE"/>
    <w:rsid w:val="0031155F"/>
    <w:rsid w:val="003123B4"/>
    <w:rsid w:val="0031684E"/>
    <w:rsid w:val="00330904"/>
    <w:rsid w:val="00352417"/>
    <w:rsid w:val="00382E69"/>
    <w:rsid w:val="00383601"/>
    <w:rsid w:val="00385294"/>
    <w:rsid w:val="003B3343"/>
    <w:rsid w:val="003D209F"/>
    <w:rsid w:val="003D55DC"/>
    <w:rsid w:val="00434862"/>
    <w:rsid w:val="00455AE1"/>
    <w:rsid w:val="00456278"/>
    <w:rsid w:val="004564D6"/>
    <w:rsid w:val="00492E06"/>
    <w:rsid w:val="004C375D"/>
    <w:rsid w:val="004C401B"/>
    <w:rsid w:val="004C7F6D"/>
    <w:rsid w:val="004F1058"/>
    <w:rsid w:val="004F30D8"/>
    <w:rsid w:val="00523439"/>
    <w:rsid w:val="005324E4"/>
    <w:rsid w:val="0053368F"/>
    <w:rsid w:val="00574714"/>
    <w:rsid w:val="00582F83"/>
    <w:rsid w:val="005860A6"/>
    <w:rsid w:val="005862A2"/>
    <w:rsid w:val="005A2FE7"/>
    <w:rsid w:val="005B499F"/>
    <w:rsid w:val="005D1BBE"/>
    <w:rsid w:val="005D5D74"/>
    <w:rsid w:val="00604268"/>
    <w:rsid w:val="00613AD9"/>
    <w:rsid w:val="0063654F"/>
    <w:rsid w:val="006555D2"/>
    <w:rsid w:val="00656149"/>
    <w:rsid w:val="00697CB0"/>
    <w:rsid w:val="006B2854"/>
    <w:rsid w:val="006B6C12"/>
    <w:rsid w:val="006C771A"/>
    <w:rsid w:val="007014B9"/>
    <w:rsid w:val="007171E7"/>
    <w:rsid w:val="0071720E"/>
    <w:rsid w:val="00720568"/>
    <w:rsid w:val="00755A74"/>
    <w:rsid w:val="0079163E"/>
    <w:rsid w:val="00794C19"/>
    <w:rsid w:val="007A10E0"/>
    <w:rsid w:val="007A4C05"/>
    <w:rsid w:val="007C0C4D"/>
    <w:rsid w:val="007C5013"/>
    <w:rsid w:val="007E0E69"/>
    <w:rsid w:val="007E2F78"/>
    <w:rsid w:val="008048AD"/>
    <w:rsid w:val="00826D6A"/>
    <w:rsid w:val="00851953"/>
    <w:rsid w:val="0086316B"/>
    <w:rsid w:val="00881204"/>
    <w:rsid w:val="008813B5"/>
    <w:rsid w:val="008942BD"/>
    <w:rsid w:val="008A0A5C"/>
    <w:rsid w:val="008A7829"/>
    <w:rsid w:val="008C59D8"/>
    <w:rsid w:val="008F0A7C"/>
    <w:rsid w:val="00901F86"/>
    <w:rsid w:val="0090396B"/>
    <w:rsid w:val="009055A7"/>
    <w:rsid w:val="00925535"/>
    <w:rsid w:val="00937871"/>
    <w:rsid w:val="00944B61"/>
    <w:rsid w:val="009979E1"/>
    <w:rsid w:val="009A1CDC"/>
    <w:rsid w:val="009A1D7E"/>
    <w:rsid w:val="009B432D"/>
    <w:rsid w:val="009D3880"/>
    <w:rsid w:val="009E0D4E"/>
    <w:rsid w:val="00A07572"/>
    <w:rsid w:val="00A41D8D"/>
    <w:rsid w:val="00A42FC0"/>
    <w:rsid w:val="00A70F1E"/>
    <w:rsid w:val="00A71616"/>
    <w:rsid w:val="00AB6031"/>
    <w:rsid w:val="00AC66D6"/>
    <w:rsid w:val="00AE4545"/>
    <w:rsid w:val="00AE5680"/>
    <w:rsid w:val="00AF1E63"/>
    <w:rsid w:val="00B11A35"/>
    <w:rsid w:val="00B3019A"/>
    <w:rsid w:val="00B62DD3"/>
    <w:rsid w:val="00B90619"/>
    <w:rsid w:val="00BA07E6"/>
    <w:rsid w:val="00BA1309"/>
    <w:rsid w:val="00BA3B31"/>
    <w:rsid w:val="00BC4DB4"/>
    <w:rsid w:val="00BD0097"/>
    <w:rsid w:val="00BD4B8B"/>
    <w:rsid w:val="00C04C39"/>
    <w:rsid w:val="00C10E73"/>
    <w:rsid w:val="00C23629"/>
    <w:rsid w:val="00C33197"/>
    <w:rsid w:val="00C466F5"/>
    <w:rsid w:val="00C54C25"/>
    <w:rsid w:val="00C56BB4"/>
    <w:rsid w:val="00C60BC0"/>
    <w:rsid w:val="00C727CC"/>
    <w:rsid w:val="00C9065A"/>
    <w:rsid w:val="00C91DFE"/>
    <w:rsid w:val="00C95318"/>
    <w:rsid w:val="00CA65AE"/>
    <w:rsid w:val="00CB57C4"/>
    <w:rsid w:val="00CB73C5"/>
    <w:rsid w:val="00CC3F83"/>
    <w:rsid w:val="00CC5985"/>
    <w:rsid w:val="00CF0FF7"/>
    <w:rsid w:val="00CF3C56"/>
    <w:rsid w:val="00D07F50"/>
    <w:rsid w:val="00D20E43"/>
    <w:rsid w:val="00D27674"/>
    <w:rsid w:val="00D323C3"/>
    <w:rsid w:val="00D44D8F"/>
    <w:rsid w:val="00D566B9"/>
    <w:rsid w:val="00D60FDE"/>
    <w:rsid w:val="00D66A92"/>
    <w:rsid w:val="00D73CF6"/>
    <w:rsid w:val="00D8421B"/>
    <w:rsid w:val="00DA0051"/>
    <w:rsid w:val="00DC201D"/>
    <w:rsid w:val="00DC515E"/>
    <w:rsid w:val="00DF4ECE"/>
    <w:rsid w:val="00DF552A"/>
    <w:rsid w:val="00E20A60"/>
    <w:rsid w:val="00E329D1"/>
    <w:rsid w:val="00E46D55"/>
    <w:rsid w:val="00E6095D"/>
    <w:rsid w:val="00E60D2A"/>
    <w:rsid w:val="00E92A76"/>
    <w:rsid w:val="00EA1430"/>
    <w:rsid w:val="00EC29E4"/>
    <w:rsid w:val="00F13BC9"/>
    <w:rsid w:val="00F328E5"/>
    <w:rsid w:val="00F35B18"/>
    <w:rsid w:val="00F36EA5"/>
    <w:rsid w:val="00F4793F"/>
    <w:rsid w:val="00F54AD8"/>
    <w:rsid w:val="00F60422"/>
    <w:rsid w:val="00F622BD"/>
    <w:rsid w:val="00F67EEB"/>
    <w:rsid w:val="00F7110B"/>
    <w:rsid w:val="00F90D63"/>
    <w:rsid w:val="00F935D6"/>
    <w:rsid w:val="00F97C16"/>
    <w:rsid w:val="00FA772D"/>
    <w:rsid w:val="00FB2AC2"/>
    <w:rsid w:val="00FB30F0"/>
    <w:rsid w:val="00FB556E"/>
    <w:rsid w:val="00FC6915"/>
    <w:rsid w:val="00FC6960"/>
    <w:rsid w:val="00FD24DB"/>
    <w:rsid w:val="00FD7CF0"/>
    <w:rsid w:val="00FF2787"/>
    <w:rsid w:val="00FF4794"/>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ily238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1B82BE-90D7-41E6-8EA7-66BA69D8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2017-11-23T15:04:00Z</cp:lastPrinted>
  <dcterms:created xsi:type="dcterms:W3CDTF">2017-12-08T04:01:00Z</dcterms:created>
  <dcterms:modified xsi:type="dcterms:W3CDTF">2017-12-11T08:41:00Z</dcterms:modified>
</cp:coreProperties>
</file>